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6D" w:rsidRPr="00433242" w:rsidRDefault="00EB306D" w:rsidP="00A6596D">
      <w:pPr>
        <w:widowControl w:val="0"/>
        <w:spacing w:line="240" w:lineRule="auto"/>
        <w:jc w:val="right"/>
        <w:rPr>
          <w:color w:val="006699"/>
          <w:sz w:val="60"/>
          <w:szCs w:val="60"/>
        </w:rPr>
      </w:pPr>
      <w:r>
        <w:rPr>
          <w:color w:val="006699"/>
          <w:sz w:val="60"/>
          <w:szCs w:val="60"/>
        </w:rPr>
        <w:t>Progression</w:t>
      </w:r>
      <w:r w:rsidR="00A6596D" w:rsidRPr="00433242">
        <w:rPr>
          <w:color w:val="006699"/>
          <w:sz w:val="60"/>
          <w:szCs w:val="60"/>
        </w:rPr>
        <w:t xml:space="preserve"> Mathématiques CE2</w:t>
      </w:r>
    </w:p>
    <w:p w:rsidR="00A6596D" w:rsidRDefault="00A6596D" w:rsidP="00A6596D">
      <w:pPr>
        <w:widowControl w:val="0"/>
        <w:spacing w:line="240" w:lineRule="auto"/>
      </w:pPr>
    </w:p>
    <w:p w:rsidR="00A6596D" w:rsidRDefault="00A6596D" w:rsidP="00A6596D">
      <w:pPr>
        <w:widowControl w:val="0"/>
        <w:spacing w:line="240" w:lineRule="auto"/>
      </w:pPr>
      <w:r>
        <w:t>Période 1 : 30 séances</w:t>
      </w:r>
      <w:r>
        <w:tab/>
        <w:t>Période 2 : 30 séances</w:t>
      </w:r>
      <w:r>
        <w:tab/>
        <w:t>Période 3 : 28 séances</w:t>
      </w:r>
    </w:p>
    <w:p w:rsidR="00A6596D" w:rsidRDefault="00A6596D" w:rsidP="00A6596D">
      <w:pPr>
        <w:widowControl w:val="0"/>
        <w:spacing w:line="240" w:lineRule="auto"/>
      </w:pPr>
      <w:r>
        <w:t>Période 4 : 24 séances</w:t>
      </w:r>
      <w:r>
        <w:tab/>
        <w:t>Période 5 : 36 séances</w:t>
      </w:r>
    </w:p>
    <w:p w:rsidR="00A6596D" w:rsidRDefault="00A6596D" w:rsidP="00A6596D">
      <w:pPr>
        <w:widowControl w:val="0"/>
        <w:spacing w:line="240" w:lineRule="auto"/>
      </w:pPr>
    </w:p>
    <w:tbl>
      <w:tblPr>
        <w:tblStyle w:val="Listemoyenne1-Accent5"/>
        <w:tblW w:w="5000" w:type="pct"/>
        <w:tblLook w:val="04A0"/>
      </w:tblPr>
      <w:tblGrid>
        <w:gridCol w:w="456"/>
        <w:gridCol w:w="2607"/>
        <w:gridCol w:w="6753"/>
        <w:gridCol w:w="888"/>
      </w:tblGrid>
      <w:tr w:rsidR="00D1424F" w:rsidRPr="00433242" w:rsidTr="00EC5F00">
        <w:trPr>
          <w:cnfStyle w:val="100000000000"/>
        </w:trPr>
        <w:tc>
          <w:tcPr>
            <w:cnfStyle w:val="001000000000"/>
            <w:tcW w:w="0" w:type="auto"/>
          </w:tcPr>
          <w:p w:rsidR="00D1424F" w:rsidRPr="00CF3C0F" w:rsidRDefault="00D1424F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D1424F" w:rsidRPr="00A31B48" w:rsidRDefault="00D1424F" w:rsidP="0091683F">
            <w:pPr>
              <w:widowControl w:val="0"/>
              <w:spacing w:line="240" w:lineRule="auto"/>
              <w:cnfStyle w:val="100000000000"/>
              <w:rPr>
                <w:rFonts w:cs="Times New Roman"/>
                <w:color w:val="006699"/>
                <w:szCs w:val="24"/>
              </w:rPr>
            </w:pPr>
            <w:r>
              <w:rPr>
                <w:rFonts w:cs="Times New Roman"/>
                <w:color w:val="006699"/>
                <w:szCs w:val="24"/>
              </w:rPr>
              <w:t>Discipline</w:t>
            </w:r>
          </w:p>
        </w:tc>
        <w:tc>
          <w:tcPr>
            <w:tcW w:w="3188" w:type="pct"/>
          </w:tcPr>
          <w:p w:rsidR="00D1424F" w:rsidRPr="00EC5F00" w:rsidRDefault="00D1424F" w:rsidP="00EB306D">
            <w:pPr>
              <w:widowControl w:val="0"/>
              <w:spacing w:line="240" w:lineRule="auto"/>
              <w:jc w:val="left"/>
              <w:cnfStyle w:val="1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Cs w:val="24"/>
              </w:rPr>
              <w:t>Intitulé</w:t>
            </w:r>
          </w:p>
        </w:tc>
        <w:tc>
          <w:tcPr>
            <w:tcW w:w="314" w:type="pct"/>
          </w:tcPr>
          <w:p w:rsidR="00D1424F" w:rsidRDefault="00D1424F" w:rsidP="00D1424F">
            <w:pPr>
              <w:widowControl w:val="0"/>
              <w:spacing w:line="240" w:lineRule="auto"/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nb</w:t>
            </w:r>
          </w:p>
          <w:p w:rsidR="00D1424F" w:rsidRPr="00CF3C0F" w:rsidRDefault="00D1424F" w:rsidP="00D1424F">
            <w:pPr>
              <w:widowControl w:val="0"/>
              <w:spacing w:line="240" w:lineRule="auto"/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séances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596D" w:rsidRPr="00A659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Mise en route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Opérations posées sur le cahier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596D" w:rsidRPr="00A6596D" w:rsidRDefault="00A6596D" w:rsidP="00EB306D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Mise en route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Problèmes simples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596D" w:rsidRPr="00A659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tabs>
                <w:tab w:val="left" w:pos="284"/>
              </w:tabs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Les nombres jusqu’à 99</w:t>
            </w:r>
          </w:p>
        </w:tc>
        <w:tc>
          <w:tcPr>
            <w:tcW w:w="314" w:type="pct"/>
          </w:tcPr>
          <w:p w:rsidR="00A6596D" w:rsidRPr="00CF3C0F" w:rsidRDefault="00A6596D" w:rsidP="00A6596D">
            <w:pPr>
              <w:widowControl w:val="0"/>
              <w:tabs>
                <w:tab w:val="left" w:pos="284"/>
              </w:tabs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596D" w:rsidRPr="00A659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Différence entre deux nombres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Reproduire une figure sur un quadrillage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Les nombres jusqu’à 999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Points alignés, lignes droites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Techniques opératoires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Gestion de données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Lire et utiliser un tableau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Mesurer une longueur avec la règle graduée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596D" w:rsidRPr="00EB306D" w:rsidRDefault="00A6596D" w:rsidP="00EB306D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La monnaie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Résolution de problèmes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Situations additives et soustractives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313A5E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color w:val="C00000"/>
                <w:sz w:val="24"/>
                <w:szCs w:val="24"/>
              </w:rPr>
            </w:pPr>
            <w:r w:rsidRPr="00313A5E">
              <w:rPr>
                <w:rFonts w:cs="Times New Roman"/>
                <w:color w:val="C00000"/>
                <w:sz w:val="24"/>
                <w:szCs w:val="24"/>
              </w:rPr>
              <w:t>25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Calculer un produit, signification de la multiplication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Reconnaître des figures planes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Identifier une figure plane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6596D" w:rsidRPr="00433242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9900"/>
                <w:sz w:val="24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La calculatrice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 nombre 1000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Mesure de longueurs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Gestion de données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Lecture de diagrammes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Les nombres jusqu’à 9.999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 w:val="24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Multiplier par 10, 100, 1000</w:t>
            </w:r>
          </w:p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Multiplier par 20, 30, 200, 300…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Angle droit, carrés, rectangles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Technique opératoire de la multiplication par un nombre à 1 chiffre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6596D" w:rsidRPr="00EB306D" w:rsidRDefault="00EB306D" w:rsidP="00EB306D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Situations additives, soustractives et multiplicatives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313A5E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color w:val="C00000"/>
                <w:sz w:val="24"/>
                <w:szCs w:val="24"/>
              </w:rPr>
            </w:pPr>
            <w:r w:rsidRPr="00313A5E">
              <w:rPr>
                <w:rFonts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Axes de symétrie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Doubles et moitiés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6596D" w:rsidRPr="00EB306D" w:rsidRDefault="00A6596D" w:rsidP="00EB306D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Unités de longueurs (2)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6596D" w:rsidRPr="00EB306D" w:rsidRDefault="00EB306D" w:rsidP="00EB306D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L’heure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6596D" w:rsidRPr="00EB306D" w:rsidRDefault="00A6596D" w:rsidP="00EB306D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Technique usuelle de la multiplication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Reproduire une figure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Tracer le symétrique d’une figure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La soustraction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6596D" w:rsidRPr="00EB306D" w:rsidRDefault="00A6596D" w:rsidP="00EB306D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</w:t>
            </w:r>
            <w:r w:rsidR="00EB306D">
              <w:rPr>
                <w:rFonts w:cs="Times New Roman"/>
                <w:color w:val="006699"/>
                <w:sz w:val="24"/>
                <w:szCs w:val="24"/>
              </w:rPr>
              <w:t>l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Ajouter ou retrancher des longueurs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Périmètre d’un polygone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Gestion des données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Organiser les données dans un tableau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Les nombres à 5 et 6 chiffres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Les nombres à 5 et 6 chiffres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313A5E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color w:val="C00000"/>
                <w:sz w:val="24"/>
                <w:szCs w:val="24"/>
              </w:rPr>
            </w:pPr>
            <w:r w:rsidRPr="00313A5E">
              <w:rPr>
                <w:rFonts w:cs="Times New Roman"/>
                <w:color w:val="C00000"/>
                <w:sz w:val="24"/>
                <w:szCs w:val="24"/>
              </w:rPr>
              <w:t>26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L’heure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Les grands nombres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Les situations de groupement / partage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Unités de temps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Tracer un carré, un rectangle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Mesure de masse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Introduction à la technique opératoire de la division euclidienne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313A5E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color w:val="C00000"/>
                <w:szCs w:val="24"/>
              </w:rPr>
            </w:pPr>
            <w:r w:rsidRPr="00313A5E">
              <w:rPr>
                <w:rFonts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Introduction à la technique opératoire de la division euclidienne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 losange, le triangle rectangle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Le calendrier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Reconnaître un cube, un pavé droit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Construire un cercle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Unités de masse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La division posée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Résolution de problèmes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Choisir la bonne opération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Mesurer une contenance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Résolution de problèmes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Situations soustractives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Résolution de problèmes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Problèmes utilisant les 4 opérations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6596D" w:rsidRPr="00433242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9900"/>
                <w:sz w:val="24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La calculatrice (2)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rPr>
          <w:cnfStyle w:val="000000100000"/>
        </w:trPr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F3C0F">
              <w:rPr>
                <w:rFonts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A6596D" w:rsidRPr="00EB306D" w:rsidRDefault="00A6596D" w:rsidP="0091683F">
            <w:pPr>
              <w:widowControl w:val="0"/>
              <w:spacing w:line="240" w:lineRule="auto"/>
              <w:cnfStyle w:val="000000100000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</w:p>
        </w:tc>
        <w:tc>
          <w:tcPr>
            <w:tcW w:w="3188" w:type="pct"/>
          </w:tcPr>
          <w:p w:rsidR="00A6596D" w:rsidRPr="00EC5F00" w:rsidRDefault="00EB306D" w:rsidP="00EB306D">
            <w:pPr>
              <w:widowControl w:val="0"/>
              <w:spacing w:line="240" w:lineRule="auto"/>
              <w:jc w:val="left"/>
              <w:cnfStyle w:val="000000100000"/>
              <w:rPr>
                <w:rFonts w:cs="Times New Roman"/>
                <w:color w:val="006600"/>
                <w:szCs w:val="24"/>
              </w:rPr>
            </w:pPr>
            <w:r w:rsidRPr="00EC5F00">
              <w:rPr>
                <w:rFonts w:cs="Times New Roman"/>
                <w:color w:val="006600"/>
                <w:sz w:val="24"/>
                <w:szCs w:val="24"/>
              </w:rPr>
              <w:t>Utiliser des instruments de mesure</w:t>
            </w:r>
          </w:p>
        </w:tc>
        <w:tc>
          <w:tcPr>
            <w:tcW w:w="314" w:type="pct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24F" w:rsidRPr="00433242" w:rsidTr="00EC5F00">
        <w:tc>
          <w:tcPr>
            <w:cnfStyle w:val="001000000000"/>
            <w:tcW w:w="0" w:type="auto"/>
          </w:tcPr>
          <w:p w:rsidR="00A6596D" w:rsidRPr="00CF3C0F" w:rsidRDefault="00A6596D" w:rsidP="0091683F">
            <w:pPr>
              <w:widowControl w:val="0"/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6596D" w:rsidRPr="00A31B48" w:rsidRDefault="00A6596D" w:rsidP="0091683F">
            <w:pPr>
              <w:widowControl w:val="0"/>
              <w:spacing w:line="240" w:lineRule="auto"/>
              <w:cnfStyle w:val="000000000000"/>
              <w:rPr>
                <w:rFonts w:cs="Times New Roman"/>
                <w:color w:val="006699"/>
                <w:szCs w:val="24"/>
              </w:rPr>
            </w:pPr>
          </w:p>
        </w:tc>
        <w:tc>
          <w:tcPr>
            <w:tcW w:w="3188" w:type="pct"/>
          </w:tcPr>
          <w:p w:rsidR="00A6596D" w:rsidRPr="00EC5F00" w:rsidRDefault="00A6596D" w:rsidP="00EB306D">
            <w:pPr>
              <w:widowControl w:val="0"/>
              <w:spacing w:line="240" w:lineRule="auto"/>
              <w:jc w:val="left"/>
              <w:cnfStyle w:val="000000000000"/>
              <w:rPr>
                <w:rFonts w:cs="Times New Roman"/>
                <w:color w:val="006600"/>
                <w:szCs w:val="24"/>
              </w:rPr>
            </w:pPr>
          </w:p>
        </w:tc>
        <w:tc>
          <w:tcPr>
            <w:tcW w:w="314" w:type="pct"/>
          </w:tcPr>
          <w:p w:rsidR="00A6596D" w:rsidRPr="00313A5E" w:rsidRDefault="00A6596D" w:rsidP="0091683F">
            <w:pPr>
              <w:widowControl w:val="0"/>
              <w:spacing w:line="240" w:lineRule="auto"/>
              <w:jc w:val="center"/>
              <w:cnfStyle w:val="000000000000"/>
              <w:rPr>
                <w:rFonts w:cs="Times New Roman"/>
                <w:color w:val="C00000"/>
                <w:sz w:val="24"/>
                <w:szCs w:val="24"/>
              </w:rPr>
            </w:pPr>
            <w:r w:rsidRPr="00313A5E">
              <w:rPr>
                <w:rFonts w:cs="Times New Roman"/>
                <w:color w:val="C00000"/>
                <w:sz w:val="24"/>
                <w:szCs w:val="24"/>
              </w:rPr>
              <w:t>30</w:t>
            </w:r>
          </w:p>
        </w:tc>
      </w:tr>
    </w:tbl>
    <w:p w:rsidR="00ED2B71" w:rsidRDefault="00ED2B71"/>
    <w:sectPr w:rsidR="00ED2B71" w:rsidSect="00A6596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F9D"/>
    <w:multiLevelType w:val="multilevel"/>
    <w:tmpl w:val="040C0021"/>
    <w:styleLink w:val="Style1"/>
    <w:lvl w:ilvl="0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  <w:color w:val="006699"/>
      </w:rPr>
    </w:lvl>
    <w:lvl w:ilvl="1">
      <w:start w:val="1"/>
      <w:numFmt w:val="bullet"/>
      <w:lvlText w:val=""/>
      <w:lvlJc w:val="left"/>
      <w:pPr>
        <w:ind w:left="1068" w:hanging="360"/>
      </w:pPr>
      <w:rPr>
        <w:rFonts w:ascii="Wingdings 2" w:hAnsi="Wingdings 2" w:hint="default"/>
        <w:color w:val="E36C0A" w:themeColor="accent6" w:themeShade="BF"/>
      </w:rPr>
    </w:lvl>
    <w:lvl w:ilvl="2">
      <w:start w:val="1"/>
      <w:numFmt w:val="bullet"/>
      <w:lvlText w:val=""/>
      <w:lvlJc w:val="left"/>
      <w:pPr>
        <w:ind w:left="1776" w:hanging="360"/>
      </w:pPr>
      <w:rPr>
        <w:rFonts w:ascii="Wingdings 2" w:hAnsi="Wingdings 2" w:hint="default"/>
        <w:color w:val="76923C" w:themeColor="accent3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67820F7"/>
    <w:multiLevelType w:val="multilevel"/>
    <w:tmpl w:val="040C0021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596D"/>
    <w:rsid w:val="00194A57"/>
    <w:rsid w:val="00313A5E"/>
    <w:rsid w:val="00417269"/>
    <w:rsid w:val="00A6596D"/>
    <w:rsid w:val="00BC27D0"/>
    <w:rsid w:val="00D1424F"/>
    <w:rsid w:val="00EB306D"/>
    <w:rsid w:val="00EC5F00"/>
    <w:rsid w:val="00E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6D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5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6596D"/>
    <w:pPr>
      <w:numPr>
        <w:numId w:val="2"/>
      </w:numPr>
    </w:pPr>
  </w:style>
  <w:style w:type="table" w:styleId="Listemoyenne1-Accent1">
    <w:name w:val="Medium List 1 Accent 1"/>
    <w:basedOn w:val="TableauNormal"/>
    <w:uiPriority w:val="65"/>
    <w:rsid w:val="00EC5F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5">
    <w:name w:val="Medium List 1 Accent 5"/>
    <w:basedOn w:val="TableauNormal"/>
    <w:uiPriority w:val="65"/>
    <w:rsid w:val="00EC5F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2A1E-6D02-4908-A4B8-D6DD8DE1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5</cp:revision>
  <cp:lastPrinted>2010-08-12T19:27:00Z</cp:lastPrinted>
  <dcterms:created xsi:type="dcterms:W3CDTF">2010-08-12T18:58:00Z</dcterms:created>
  <dcterms:modified xsi:type="dcterms:W3CDTF">2010-08-12T19:28:00Z</dcterms:modified>
</cp:coreProperties>
</file>