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D" w:rsidRPr="009567ED" w:rsidRDefault="009567ED" w:rsidP="00CF06FA">
      <w:pPr>
        <w:widowControl w:val="0"/>
        <w:jc w:val="right"/>
        <w:rPr>
          <w:sz w:val="24"/>
          <w:szCs w:val="24"/>
        </w:rPr>
      </w:pPr>
      <w:r w:rsidRPr="009567ED">
        <w:rPr>
          <w:sz w:val="24"/>
          <w:szCs w:val="24"/>
        </w:rPr>
        <w:t>Le petit coq noir</w:t>
      </w:r>
    </w:p>
    <w:p w:rsidR="009567ED" w:rsidRPr="009567ED" w:rsidRDefault="009567ED" w:rsidP="00CF06FA">
      <w:pPr>
        <w:widowControl w:val="0"/>
        <w:jc w:val="right"/>
        <w:rPr>
          <w:sz w:val="24"/>
          <w:szCs w:val="24"/>
        </w:rPr>
      </w:pPr>
    </w:p>
    <w:p w:rsidR="00A969E4" w:rsidRDefault="00A969E4" w:rsidP="00CF06FA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</w:rPr>
        <w:t>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Vrai ou faux :</w:t>
      </w:r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 xml:space="preserve">Le petit coq noir appartenait à une </w:t>
      </w:r>
      <w:r w:rsidRPr="009567ED">
        <w:rPr>
          <w:b/>
          <w:color w:val="FF0000"/>
          <w:sz w:val="24"/>
          <w:szCs w:val="24"/>
        </w:rPr>
        <w:t>vie</w:t>
      </w:r>
      <w:r w:rsidR="009567ED" w:rsidRPr="009567ED">
        <w:rPr>
          <w:b/>
          <w:color w:val="FF0000"/>
          <w:sz w:val="24"/>
          <w:szCs w:val="24"/>
        </w:rPr>
        <w:t>i</w:t>
      </w:r>
      <w:r w:rsidRPr="009567ED">
        <w:rPr>
          <w:b/>
          <w:color w:val="FF0000"/>
          <w:sz w:val="24"/>
          <w:szCs w:val="24"/>
        </w:rPr>
        <w:t>lle jardinière</w:t>
      </w:r>
      <w:r>
        <w:rPr>
          <w:sz w:val="24"/>
          <w:szCs w:val="24"/>
        </w:rPr>
        <w:t xml:space="preserve"> du palais. </w:t>
      </w:r>
      <w:proofErr w:type="gramStart"/>
      <w:r w:rsidR="009567ED" w:rsidRPr="009567ED">
        <w:rPr>
          <w:rFonts w:asciiTheme="minorHAnsi" w:hAnsiTheme="minorHAnsi"/>
          <w:b/>
          <w:color w:val="FF0000"/>
          <w:sz w:val="32"/>
          <w:szCs w:val="32"/>
        </w:rPr>
        <w:t>faux</w:t>
      </w:r>
      <w:proofErr w:type="gramEnd"/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 xml:space="preserve">Pour faire taire le coq, la sentinelle du palais </w:t>
      </w:r>
      <w:r w:rsidRPr="009567ED">
        <w:rPr>
          <w:b/>
          <w:color w:val="FF0000"/>
          <w:sz w:val="24"/>
          <w:szCs w:val="24"/>
        </w:rPr>
        <w:t>le jeta dans le four brûlant</w:t>
      </w:r>
      <w:r>
        <w:rPr>
          <w:sz w:val="24"/>
          <w:szCs w:val="24"/>
        </w:rPr>
        <w:t xml:space="preserve">. </w:t>
      </w:r>
      <w:proofErr w:type="gramStart"/>
      <w:r w:rsidR="009567ED" w:rsidRPr="009567ED">
        <w:rPr>
          <w:rFonts w:asciiTheme="minorHAnsi" w:hAnsiTheme="minorHAnsi"/>
          <w:b/>
          <w:color w:val="FF0000"/>
          <w:sz w:val="32"/>
          <w:szCs w:val="32"/>
        </w:rPr>
        <w:t>faux</w:t>
      </w:r>
      <w:proofErr w:type="gramEnd"/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 xml:space="preserve">En dernier recours, pour tenter de faire taire le petit coq noir, le sultan </w:t>
      </w:r>
      <w:r w:rsidRPr="009567ED">
        <w:rPr>
          <w:b/>
          <w:color w:val="FF0000"/>
          <w:sz w:val="24"/>
          <w:szCs w:val="24"/>
        </w:rPr>
        <w:t>demande à son vizir</w:t>
      </w:r>
      <w:r>
        <w:rPr>
          <w:sz w:val="24"/>
          <w:szCs w:val="24"/>
        </w:rPr>
        <w:t xml:space="preserve"> de l’étouffer sous son caftan. </w:t>
      </w:r>
      <w:proofErr w:type="gramStart"/>
      <w:r w:rsidR="009567ED" w:rsidRPr="009567ED">
        <w:rPr>
          <w:rFonts w:asciiTheme="minorHAnsi" w:hAnsiTheme="minorHAnsi"/>
          <w:b/>
          <w:color w:val="FF0000"/>
          <w:sz w:val="32"/>
          <w:szCs w:val="32"/>
        </w:rPr>
        <w:t>faux</w:t>
      </w:r>
      <w:proofErr w:type="gramEnd"/>
    </w:p>
    <w:p w:rsidR="00A969E4" w:rsidRDefault="00A969E4" w:rsidP="00CF06F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A969E4" w:rsidRDefault="00A969E4" w:rsidP="00CF06FA">
      <w:pPr>
        <w:widowControl w:val="0"/>
        <w:jc w:val="both"/>
        <w:rPr>
          <w:sz w:val="24"/>
          <w:szCs w:val="24"/>
        </w:rPr>
      </w:pPr>
      <w:r>
        <w:rPr>
          <w:rFonts w:ascii="Wingdings 2" w:hAnsi="Wingdings 2"/>
          <w:sz w:val="28"/>
          <w:szCs w:val="28"/>
          <w:lang w:val="en-US"/>
        </w:rPr>
        <w:t>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 xml:space="preserve">Réponds aux </w:t>
      </w:r>
      <w:proofErr w:type="gramStart"/>
      <w:r>
        <w:rPr>
          <w:rFonts w:ascii="Comic Sans MS" w:hAnsi="Comic Sans MS"/>
          <w:u w:val="single"/>
        </w:rPr>
        <w:t>questions :</w:t>
      </w:r>
      <w:proofErr w:type="gramEnd"/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>Qui est le héros de ce conte ?</w:t>
      </w:r>
    </w:p>
    <w:p w:rsidR="009567ED" w:rsidRPr="00CF06FA" w:rsidRDefault="009567ED" w:rsidP="00CF06FA">
      <w:pPr>
        <w:widowControl w:val="0"/>
        <w:ind w:left="283" w:hanging="283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CF06FA">
        <w:rPr>
          <w:rFonts w:asciiTheme="minorHAnsi" w:hAnsiTheme="minorHAnsi"/>
          <w:b/>
          <w:color w:val="FF0000"/>
          <w:sz w:val="32"/>
          <w:szCs w:val="32"/>
        </w:rPr>
        <w:t>Le héros du conte est le petit coq noir.</w:t>
      </w:r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Lorsque le coq trouve l’écu d’or, que veut-il faire ?</w:t>
      </w:r>
    </w:p>
    <w:p w:rsidR="009567ED" w:rsidRPr="00CF06FA" w:rsidRDefault="009567ED" w:rsidP="00CF06FA">
      <w:pPr>
        <w:widowControl w:val="0"/>
        <w:ind w:left="283" w:hanging="283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CF06FA">
        <w:rPr>
          <w:rFonts w:asciiTheme="minorHAnsi" w:hAnsiTheme="minorHAnsi"/>
          <w:b/>
          <w:color w:val="FF0000"/>
          <w:sz w:val="32"/>
          <w:szCs w:val="32"/>
        </w:rPr>
        <w:t>Le coq veut donner l’écu à sa maîtresse.</w:t>
      </w:r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Qu’est-ce qui empêche le coq de faire ce qu’il désire ?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CF06FA">
        <w:rPr>
          <w:rFonts w:asciiTheme="minorHAnsi" w:hAnsiTheme="minorHAnsi"/>
          <w:b/>
          <w:color w:val="FF0000"/>
          <w:sz w:val="32"/>
          <w:szCs w:val="32"/>
        </w:rPr>
        <w:t>C’est le sultan qui l’empêche de faire ce qu’il veut, donner la pièce à sa maîtresse.</w:t>
      </w:r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t> </w:t>
      </w:r>
      <w:r>
        <w:rPr>
          <w:sz w:val="24"/>
          <w:szCs w:val="24"/>
        </w:rPr>
        <w:t>Quelles sont les formulettes qui reviennent dans ce conte ?</w:t>
      </w:r>
    </w:p>
    <w:p w:rsidR="009567ED" w:rsidRDefault="009567ED" w:rsidP="00CF06FA">
      <w:pPr>
        <w:widowControl w:val="0"/>
        <w:ind w:left="283" w:hanging="283"/>
        <w:jc w:val="both"/>
        <w:rPr>
          <w:sz w:val="24"/>
          <w:szCs w:val="24"/>
        </w:rPr>
        <w:sectPr w:rsidR="009567ED" w:rsidSect="009567ED">
          <w:pgSz w:w="11906" w:h="16838"/>
          <w:pgMar w:top="851" w:right="567" w:bottom="851" w:left="1134" w:header="708" w:footer="708" w:gutter="0"/>
          <w:cols w:space="708"/>
          <w:docGrid w:linePitch="360"/>
        </w:sect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lastRenderedPageBreak/>
        <w:t xml:space="preserve">Sultan ventru ! </w:t>
      </w:r>
      <w:proofErr w:type="gramStart"/>
      <w:r w:rsidRPr="00CF06FA">
        <w:rPr>
          <w:rFonts w:asciiTheme="minorHAnsi" w:hAnsiTheme="minorHAnsi"/>
          <w:b/>
          <w:color w:val="0070C0"/>
          <w:sz w:val="32"/>
          <w:szCs w:val="32"/>
        </w:rPr>
        <w:t>sultan</w:t>
      </w:r>
      <w:proofErr w:type="gramEnd"/>
      <w:r w:rsidRPr="00CF06FA">
        <w:rPr>
          <w:rFonts w:asciiTheme="minorHAnsi" w:hAnsiTheme="minorHAnsi"/>
          <w:b/>
          <w:color w:val="0070C0"/>
          <w:sz w:val="32"/>
          <w:szCs w:val="32"/>
        </w:rPr>
        <w:t xml:space="preserve"> pansu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t>Rends-moi mon bel écu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t xml:space="preserve">Sultan pansu ! </w:t>
      </w:r>
      <w:proofErr w:type="gramStart"/>
      <w:r w:rsidRPr="00CF06FA">
        <w:rPr>
          <w:rFonts w:asciiTheme="minorHAnsi" w:hAnsiTheme="minorHAnsi"/>
          <w:b/>
          <w:color w:val="0070C0"/>
          <w:sz w:val="32"/>
          <w:szCs w:val="32"/>
        </w:rPr>
        <w:t>sultan</w:t>
      </w:r>
      <w:proofErr w:type="gramEnd"/>
      <w:r w:rsidRPr="00CF06FA">
        <w:rPr>
          <w:rFonts w:asciiTheme="minorHAnsi" w:hAnsiTheme="minorHAnsi"/>
          <w:b/>
          <w:color w:val="0070C0"/>
          <w:sz w:val="32"/>
          <w:szCs w:val="32"/>
        </w:rPr>
        <w:t xml:space="preserve"> ventru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t>Rends-moi mon bel écu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t>(</w:t>
      </w:r>
      <w:proofErr w:type="gramStart"/>
      <w:r w:rsidRPr="00CF06FA">
        <w:rPr>
          <w:rFonts w:asciiTheme="minorHAnsi" w:hAnsiTheme="minorHAnsi"/>
          <w:b/>
          <w:color w:val="0070C0"/>
          <w:sz w:val="32"/>
          <w:szCs w:val="32"/>
        </w:rPr>
        <w:t>deux</w:t>
      </w:r>
      <w:proofErr w:type="gramEnd"/>
      <w:r w:rsidRPr="00CF06FA">
        <w:rPr>
          <w:rFonts w:asciiTheme="minorHAnsi" w:hAnsiTheme="minorHAnsi"/>
          <w:b/>
          <w:color w:val="0070C0"/>
          <w:sz w:val="32"/>
          <w:szCs w:val="32"/>
        </w:rPr>
        <w:t xml:space="preserve"> fois)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t xml:space="preserve">Sultan ventru ! </w:t>
      </w:r>
      <w:proofErr w:type="gramStart"/>
      <w:r w:rsidRPr="00CF06FA">
        <w:rPr>
          <w:rFonts w:asciiTheme="minorHAnsi" w:hAnsiTheme="minorHAnsi"/>
          <w:b/>
          <w:color w:val="0070C0"/>
          <w:sz w:val="32"/>
          <w:szCs w:val="32"/>
        </w:rPr>
        <w:t>sultan</w:t>
      </w:r>
      <w:proofErr w:type="gramEnd"/>
      <w:r w:rsidRPr="00CF06FA">
        <w:rPr>
          <w:rFonts w:asciiTheme="minorHAnsi" w:hAnsiTheme="minorHAnsi"/>
          <w:b/>
          <w:color w:val="0070C0"/>
          <w:sz w:val="32"/>
          <w:szCs w:val="32"/>
        </w:rPr>
        <w:t xml:space="preserve"> pansu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CF06FA">
        <w:rPr>
          <w:rFonts w:asciiTheme="minorHAnsi" w:hAnsiTheme="minorHAnsi"/>
          <w:b/>
          <w:color w:val="0070C0"/>
          <w:sz w:val="32"/>
          <w:szCs w:val="32"/>
        </w:rPr>
        <w:t>Me rendras-tu mon bel écu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lastRenderedPageBreak/>
        <w:t>Pompe, pompe, mon petit jabot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>Pompe toute l’eau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>Crache, crache mon beau jabot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>Crache vite toute l’eau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>Petit jabot sans pareil,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>Avale les abeilles, avale les abeilles !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>Petit jabot sans pareil,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00B050"/>
          <w:sz w:val="32"/>
          <w:szCs w:val="32"/>
        </w:rPr>
      </w:pPr>
      <w:r w:rsidRPr="00CF06FA">
        <w:rPr>
          <w:rFonts w:asciiTheme="minorHAnsi" w:hAnsiTheme="minorHAnsi"/>
          <w:b/>
          <w:color w:val="00B050"/>
          <w:sz w:val="32"/>
          <w:szCs w:val="32"/>
        </w:rPr>
        <w:t xml:space="preserve">Lâche les abeilles, </w:t>
      </w:r>
      <w:proofErr w:type="spellStart"/>
      <w:r w:rsidRPr="00CF06FA">
        <w:rPr>
          <w:rFonts w:asciiTheme="minorHAnsi" w:hAnsiTheme="minorHAnsi"/>
          <w:b/>
          <w:color w:val="00B050"/>
          <w:sz w:val="32"/>
          <w:szCs w:val="32"/>
        </w:rPr>
        <w:t>lache</w:t>
      </w:r>
      <w:proofErr w:type="spellEnd"/>
      <w:r w:rsidRPr="00CF06FA">
        <w:rPr>
          <w:rFonts w:asciiTheme="minorHAnsi" w:hAnsiTheme="minorHAnsi"/>
          <w:b/>
          <w:color w:val="00B050"/>
          <w:sz w:val="32"/>
          <w:szCs w:val="32"/>
        </w:rPr>
        <w:t xml:space="preserve"> les abeilles !</w:t>
      </w:r>
    </w:p>
    <w:p w:rsidR="009567ED" w:rsidRDefault="009567ED" w:rsidP="00CF06FA">
      <w:pPr>
        <w:widowControl w:val="0"/>
        <w:ind w:left="283" w:hanging="283"/>
        <w:jc w:val="both"/>
        <w:rPr>
          <w:sz w:val="24"/>
          <w:szCs w:val="24"/>
        </w:rPr>
        <w:sectPr w:rsidR="009567ED" w:rsidSect="009567ED">
          <w:type w:val="continuous"/>
          <w:pgSz w:w="11906" w:h="16838"/>
          <w:pgMar w:top="851" w:right="567" w:bottom="851" w:left="1134" w:header="708" w:footer="708" w:gutter="0"/>
          <w:cols w:num="2" w:sep="1" w:space="284"/>
          <w:docGrid w:linePitch="360"/>
        </w:sectPr>
      </w:pPr>
    </w:p>
    <w:p w:rsidR="009567ED" w:rsidRDefault="009567ED" w:rsidP="00CF06FA">
      <w:pPr>
        <w:widowControl w:val="0"/>
        <w:ind w:left="283" w:hanging="283"/>
        <w:jc w:val="both"/>
        <w:rPr>
          <w:sz w:val="24"/>
          <w:szCs w:val="24"/>
        </w:rPr>
      </w:pPr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t> </w:t>
      </w:r>
      <w:r>
        <w:rPr>
          <w:sz w:val="24"/>
          <w:szCs w:val="24"/>
        </w:rPr>
        <w:t>Quel est le rôle de chacune de ces formulettes ?</w:t>
      </w:r>
    </w:p>
    <w:p w:rsidR="009567ED" w:rsidRPr="00CF06FA" w:rsidRDefault="009567ED" w:rsidP="00CF06FA">
      <w:pPr>
        <w:widowControl w:val="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CF06FA">
        <w:rPr>
          <w:rFonts w:asciiTheme="minorHAnsi" w:hAnsiTheme="minorHAnsi"/>
          <w:b/>
          <w:color w:val="FF0000"/>
          <w:sz w:val="32"/>
          <w:szCs w:val="32"/>
        </w:rPr>
        <w:t xml:space="preserve">Il y a des formulettes pour réclamer la pièce qu’il a </w:t>
      </w:r>
      <w:proofErr w:type="gramStart"/>
      <w:r w:rsidRPr="00CF06FA">
        <w:rPr>
          <w:rFonts w:asciiTheme="minorHAnsi" w:hAnsiTheme="minorHAnsi"/>
          <w:b/>
          <w:color w:val="FF0000"/>
          <w:sz w:val="32"/>
          <w:szCs w:val="32"/>
        </w:rPr>
        <w:t>trouvé</w:t>
      </w:r>
      <w:proofErr w:type="gramEnd"/>
      <w:r w:rsidRPr="00CF06FA">
        <w:rPr>
          <w:rFonts w:asciiTheme="minorHAnsi" w:hAnsiTheme="minorHAnsi"/>
          <w:b/>
          <w:color w:val="FF0000"/>
          <w:sz w:val="32"/>
          <w:szCs w:val="32"/>
        </w:rPr>
        <w:t xml:space="preserve"> et que le sultan lui a volé, et des formulettes qui appelle la magie de son jabot, pour qu’il fasse des choses extraordinaires.</w:t>
      </w:r>
    </w:p>
    <w:p w:rsidR="00A969E4" w:rsidRDefault="00A969E4" w:rsidP="00CF06FA">
      <w:pPr>
        <w:widowControl w:val="0"/>
        <w:ind w:left="283" w:hanging="283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t> </w:t>
      </w:r>
      <w:r>
        <w:rPr>
          <w:sz w:val="24"/>
          <w:szCs w:val="24"/>
        </w:rPr>
        <w:t>Comment se termine l’histoire ? Le coq est-il vainqueur ?</w:t>
      </w:r>
    </w:p>
    <w:p w:rsidR="009567ED" w:rsidRPr="00CF06FA" w:rsidRDefault="00CF06FA" w:rsidP="00CF06FA">
      <w:pPr>
        <w:widowControl w:val="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CF06FA">
        <w:rPr>
          <w:rFonts w:asciiTheme="minorHAnsi" w:hAnsiTheme="minorHAnsi"/>
          <w:b/>
          <w:color w:val="FF0000"/>
          <w:sz w:val="32"/>
          <w:szCs w:val="32"/>
        </w:rPr>
        <w:t>On ne le sait pas : le sultan autorise le coq a entré dans la Chambre aux Trésors, mais on ne sait pas ce qui s’y passe. Le coq récupère-t-il son écu ?</w:t>
      </w:r>
    </w:p>
    <w:p w:rsidR="00A969E4" w:rsidRDefault="00A969E4" w:rsidP="00CF06FA">
      <w:pPr>
        <w:widowControl w:val="0"/>
      </w:pPr>
      <w:r>
        <w:t> </w:t>
      </w:r>
    </w:p>
    <w:p w:rsidR="00C924E6" w:rsidRDefault="00CF06FA" w:rsidP="00CF06FA"/>
    <w:sectPr w:rsidR="00C924E6" w:rsidSect="009567ED">
      <w:type w:val="continuous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969E4"/>
    <w:rsid w:val="001F5CF0"/>
    <w:rsid w:val="00217D0D"/>
    <w:rsid w:val="009567ED"/>
    <w:rsid w:val="00A67B82"/>
    <w:rsid w:val="00A969E4"/>
    <w:rsid w:val="00CF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E9E9-F8C7-48D0-9E5D-2809DF30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Ange de Serra</cp:lastModifiedBy>
  <cp:revision>2</cp:revision>
  <dcterms:created xsi:type="dcterms:W3CDTF">2009-11-30T15:45:00Z</dcterms:created>
  <dcterms:modified xsi:type="dcterms:W3CDTF">2009-11-30T15:57:00Z</dcterms:modified>
</cp:coreProperties>
</file>