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13" w:rsidRPr="00A85213" w:rsidRDefault="00A85213" w:rsidP="00A85213">
      <w:pPr>
        <w:jc w:val="center"/>
        <w:rPr>
          <w:rFonts w:ascii="Gabrielle" w:hAnsi="Gabrielle"/>
          <w:sz w:val="60"/>
          <w:szCs w:val="60"/>
        </w:rPr>
      </w:pPr>
      <w:r w:rsidRPr="00A85213">
        <w:rPr>
          <w:rFonts w:ascii="Gabrielle" w:hAnsi="Gabrielle"/>
          <w:sz w:val="60"/>
          <w:szCs w:val="60"/>
        </w:rPr>
        <w:t>La digestion</w:t>
      </w:r>
    </w:p>
    <w:p w:rsidR="00A85213" w:rsidRPr="00A85213" w:rsidRDefault="00A85213" w:rsidP="00A85213">
      <w:pPr>
        <w:rPr>
          <w:rFonts w:asciiTheme="minorHAnsi" w:hAnsiTheme="minorHAnsi"/>
        </w:rPr>
      </w:pP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Les aliments sont coupés, broyés </w:t>
      </w:r>
      <w:r w:rsidRPr="00A85213">
        <w:rPr>
          <w:rFonts w:asciiTheme="minorHAnsi" w:hAnsiTheme="minorHAnsi"/>
          <w:b/>
        </w:rPr>
        <w:t>dans la bouche par les dents</w:t>
      </w:r>
      <w:r w:rsidRPr="00A85213">
        <w:rPr>
          <w:rFonts w:asciiTheme="minorHAnsi" w:hAnsiTheme="minorHAnsi"/>
        </w:rPr>
        <w:t xml:space="preserve">. La </w:t>
      </w:r>
      <w:r w:rsidRPr="00A85213">
        <w:rPr>
          <w:rFonts w:asciiTheme="minorHAnsi" w:hAnsiTheme="minorHAnsi"/>
          <w:b/>
        </w:rPr>
        <w:t>salive</w:t>
      </w:r>
      <w:r w:rsidRPr="00A85213">
        <w:rPr>
          <w:rFonts w:asciiTheme="minorHAnsi" w:hAnsiTheme="minorHAnsi"/>
        </w:rPr>
        <w:t xml:space="preserve"> aide à les ramollir. Ils descendent ensuite dans l’estomac par </w:t>
      </w:r>
      <w:r w:rsidRPr="00A85213">
        <w:rPr>
          <w:rFonts w:asciiTheme="minorHAnsi" w:hAnsiTheme="minorHAnsi"/>
          <w:b/>
        </w:rPr>
        <w:t>l’œsophage</w:t>
      </w:r>
      <w:r w:rsidRPr="00A85213">
        <w:rPr>
          <w:rFonts w:asciiTheme="minorHAnsi" w:hAnsiTheme="minorHAnsi"/>
        </w:rPr>
        <w:t>.</w:t>
      </w: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A l’aide des sucs gastriques, </w:t>
      </w:r>
      <w:r w:rsidRPr="00A85213">
        <w:rPr>
          <w:rFonts w:asciiTheme="minorHAnsi" w:hAnsiTheme="minorHAnsi"/>
          <w:b/>
        </w:rPr>
        <w:t>l’estomac mélange les aliments</w:t>
      </w:r>
      <w:r w:rsidRPr="00A85213">
        <w:rPr>
          <w:rFonts w:asciiTheme="minorHAnsi" w:hAnsiTheme="minorHAnsi"/>
        </w:rPr>
        <w:t xml:space="preserve"> et les transforment en </w:t>
      </w:r>
      <w:r w:rsidRPr="00A85213">
        <w:rPr>
          <w:rFonts w:asciiTheme="minorHAnsi" w:hAnsiTheme="minorHAnsi"/>
          <w:b/>
        </w:rPr>
        <w:t>tout petits morceaux</w:t>
      </w:r>
      <w:r w:rsidRPr="00A85213">
        <w:rPr>
          <w:rFonts w:asciiTheme="minorHAnsi" w:hAnsiTheme="minorHAnsi"/>
        </w:rPr>
        <w:t xml:space="preserve">. Cette bouillie passe dans </w:t>
      </w:r>
      <w:r w:rsidRPr="00A85213">
        <w:rPr>
          <w:rFonts w:asciiTheme="minorHAnsi" w:hAnsiTheme="minorHAnsi"/>
          <w:b/>
        </w:rPr>
        <w:t>l’intestin grêle</w:t>
      </w:r>
      <w:r w:rsidRPr="00A85213">
        <w:rPr>
          <w:rFonts w:asciiTheme="minorHAnsi" w:hAnsiTheme="minorHAnsi"/>
        </w:rPr>
        <w:t>.</w:t>
      </w:r>
    </w:p>
    <w:p w:rsidR="00A85213" w:rsidRPr="00A85213" w:rsidRDefault="00A85213" w:rsidP="00A85213">
      <w:pPr>
        <w:rPr>
          <w:rFonts w:asciiTheme="minorHAnsi" w:hAnsiTheme="minorHAnsi"/>
          <w:b/>
        </w:rPr>
      </w:pPr>
      <w:r w:rsidRPr="00A85213">
        <w:rPr>
          <w:rFonts w:asciiTheme="minorHAnsi" w:hAnsiTheme="minorHAnsi"/>
          <w:b/>
        </w:rPr>
        <w:t>Nutriment : aliments rendus solubles (minuscules et qui peuvent passer dans le sang)</w:t>
      </w: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Dans l’intestin grêle, les </w:t>
      </w:r>
      <w:r w:rsidRPr="00A85213">
        <w:rPr>
          <w:rFonts w:asciiTheme="minorHAnsi" w:hAnsiTheme="minorHAnsi"/>
          <w:b/>
        </w:rPr>
        <w:t>nutriments</w:t>
      </w:r>
      <w:r w:rsidRPr="00A85213">
        <w:rPr>
          <w:rFonts w:asciiTheme="minorHAnsi" w:hAnsiTheme="minorHAnsi"/>
        </w:rPr>
        <w:t xml:space="preserve"> et </w:t>
      </w:r>
      <w:r w:rsidRPr="00A85213">
        <w:rPr>
          <w:rFonts w:asciiTheme="minorHAnsi" w:hAnsiTheme="minorHAnsi"/>
          <w:b/>
        </w:rPr>
        <w:t>une partie de l’eau</w:t>
      </w:r>
      <w:r w:rsidRPr="00A85213">
        <w:rPr>
          <w:rFonts w:asciiTheme="minorHAnsi" w:hAnsiTheme="minorHAnsi"/>
        </w:rPr>
        <w:t xml:space="preserve"> passent dans le </w:t>
      </w:r>
      <w:r w:rsidRPr="00A85213">
        <w:rPr>
          <w:rFonts w:asciiTheme="minorHAnsi" w:hAnsiTheme="minorHAnsi"/>
          <w:b/>
        </w:rPr>
        <w:t>sang</w:t>
      </w:r>
      <w:r w:rsidRPr="00A85213">
        <w:rPr>
          <w:rFonts w:asciiTheme="minorHAnsi" w:hAnsiTheme="minorHAnsi"/>
        </w:rPr>
        <w:t xml:space="preserve">. Les </w:t>
      </w:r>
      <w:r w:rsidRPr="00A85213">
        <w:rPr>
          <w:rFonts w:asciiTheme="minorHAnsi" w:hAnsiTheme="minorHAnsi"/>
          <w:b/>
        </w:rPr>
        <w:t>déchets</w:t>
      </w:r>
      <w:r w:rsidRPr="00A85213">
        <w:rPr>
          <w:rFonts w:asciiTheme="minorHAnsi" w:hAnsiTheme="minorHAnsi"/>
        </w:rPr>
        <w:t xml:space="preserve"> (les mauvais aliments, tout ce qui n’est pas digéré) continuent et descendent dans </w:t>
      </w:r>
      <w:r w:rsidRPr="00A85213">
        <w:rPr>
          <w:rFonts w:asciiTheme="minorHAnsi" w:hAnsiTheme="minorHAnsi"/>
          <w:b/>
        </w:rPr>
        <w:t>le gros intestin</w:t>
      </w:r>
      <w:r w:rsidRPr="00A85213">
        <w:rPr>
          <w:rFonts w:asciiTheme="minorHAnsi" w:hAnsiTheme="minorHAnsi"/>
        </w:rPr>
        <w:t xml:space="preserve">. Le gros intestin absorbe le reste de l’eau en trop. Il reste </w:t>
      </w:r>
      <w:r w:rsidRPr="00A85213">
        <w:rPr>
          <w:rFonts w:asciiTheme="minorHAnsi" w:hAnsiTheme="minorHAnsi"/>
          <w:b/>
        </w:rPr>
        <w:t>les selles</w:t>
      </w:r>
      <w:r w:rsidRPr="00A85213">
        <w:rPr>
          <w:rFonts w:asciiTheme="minorHAnsi" w:hAnsiTheme="minorHAnsi"/>
        </w:rPr>
        <w:t xml:space="preserve">, tous les déchets  solides, elles sont évacuées par </w:t>
      </w:r>
      <w:r w:rsidRPr="00A85213">
        <w:rPr>
          <w:rFonts w:asciiTheme="minorHAnsi" w:hAnsiTheme="minorHAnsi"/>
          <w:b/>
        </w:rPr>
        <w:t>l’anus</w:t>
      </w:r>
      <w:r w:rsidRPr="00A85213">
        <w:rPr>
          <w:rFonts w:asciiTheme="minorHAnsi" w:hAnsiTheme="minorHAnsi"/>
        </w:rPr>
        <w:t>.</w:t>
      </w:r>
    </w:p>
    <w:p w:rsidR="00ED2B71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Dans le corps, </w:t>
      </w:r>
      <w:r w:rsidRPr="00A85213">
        <w:rPr>
          <w:rFonts w:asciiTheme="minorHAnsi" w:hAnsiTheme="minorHAnsi"/>
          <w:b/>
        </w:rPr>
        <w:t>le sang distribue les nutriments</w:t>
      </w:r>
      <w:r w:rsidRPr="00A85213">
        <w:rPr>
          <w:rFonts w:asciiTheme="minorHAnsi" w:hAnsiTheme="minorHAnsi"/>
        </w:rPr>
        <w:t xml:space="preserve"> à tous les organes. La </w:t>
      </w:r>
      <w:r w:rsidRPr="00A85213">
        <w:rPr>
          <w:rFonts w:asciiTheme="minorHAnsi" w:hAnsiTheme="minorHAnsi"/>
          <w:b/>
        </w:rPr>
        <w:t>vessie</w:t>
      </w:r>
      <w:r w:rsidRPr="00A85213">
        <w:rPr>
          <w:rFonts w:asciiTheme="minorHAnsi" w:hAnsiTheme="minorHAnsi"/>
        </w:rPr>
        <w:t xml:space="preserve"> accumule l’eau du sang en trop, ainsi que tous les déchets du sang, puis les évacue. C’est </w:t>
      </w:r>
      <w:r w:rsidRPr="00A85213">
        <w:rPr>
          <w:rFonts w:asciiTheme="minorHAnsi" w:hAnsiTheme="minorHAnsi"/>
          <w:b/>
        </w:rPr>
        <w:t>l’urine</w:t>
      </w:r>
      <w:r>
        <w:rPr>
          <w:rFonts w:asciiTheme="minorHAnsi" w:hAnsiTheme="minorHAnsi"/>
        </w:rPr>
        <w:t>.</w:t>
      </w:r>
    </w:p>
    <w:p w:rsidR="00A85213" w:rsidRDefault="00A85213" w:rsidP="00A85213">
      <w:pPr>
        <w:rPr>
          <w:rFonts w:asciiTheme="minorHAnsi" w:hAnsiTheme="minorHAnsi"/>
        </w:rPr>
      </w:pPr>
    </w:p>
    <w:p w:rsidR="00A85213" w:rsidRDefault="00A85213" w:rsidP="00A85213">
      <w:pPr>
        <w:rPr>
          <w:rFonts w:asciiTheme="minorHAnsi" w:hAnsiTheme="minorHAnsi"/>
        </w:rPr>
      </w:pPr>
    </w:p>
    <w:p w:rsidR="00A85213" w:rsidRPr="00A85213" w:rsidRDefault="00A85213" w:rsidP="00A85213">
      <w:pPr>
        <w:jc w:val="center"/>
        <w:rPr>
          <w:rFonts w:ascii="Gabrielle" w:hAnsi="Gabrielle"/>
          <w:sz w:val="60"/>
          <w:szCs w:val="60"/>
        </w:rPr>
      </w:pPr>
      <w:r w:rsidRPr="00A85213">
        <w:rPr>
          <w:rFonts w:ascii="Gabrielle" w:hAnsi="Gabrielle"/>
          <w:sz w:val="60"/>
          <w:szCs w:val="60"/>
        </w:rPr>
        <w:t>La digestion</w:t>
      </w:r>
    </w:p>
    <w:p w:rsidR="00A85213" w:rsidRPr="00A85213" w:rsidRDefault="00A85213" w:rsidP="00A85213">
      <w:pPr>
        <w:rPr>
          <w:rFonts w:asciiTheme="minorHAnsi" w:hAnsiTheme="minorHAnsi"/>
        </w:rPr>
      </w:pP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Les aliments sont coupés, broyés </w:t>
      </w:r>
      <w:r w:rsidRPr="00A85213">
        <w:rPr>
          <w:rFonts w:asciiTheme="minorHAnsi" w:hAnsiTheme="minorHAnsi"/>
          <w:b/>
        </w:rPr>
        <w:t>dans la bouche par les dents</w:t>
      </w:r>
      <w:r w:rsidRPr="00A85213">
        <w:rPr>
          <w:rFonts w:asciiTheme="minorHAnsi" w:hAnsiTheme="minorHAnsi"/>
        </w:rPr>
        <w:t xml:space="preserve">. La </w:t>
      </w:r>
      <w:r w:rsidRPr="00A85213">
        <w:rPr>
          <w:rFonts w:asciiTheme="minorHAnsi" w:hAnsiTheme="minorHAnsi"/>
          <w:b/>
        </w:rPr>
        <w:t>salive</w:t>
      </w:r>
      <w:r w:rsidRPr="00A85213">
        <w:rPr>
          <w:rFonts w:asciiTheme="minorHAnsi" w:hAnsiTheme="minorHAnsi"/>
        </w:rPr>
        <w:t xml:space="preserve"> aide à les ramollir. Ils descendent ensuite dans l’estomac par </w:t>
      </w:r>
      <w:r w:rsidRPr="00A85213">
        <w:rPr>
          <w:rFonts w:asciiTheme="minorHAnsi" w:hAnsiTheme="minorHAnsi"/>
          <w:b/>
        </w:rPr>
        <w:t>l’œsophage</w:t>
      </w:r>
      <w:r w:rsidRPr="00A85213">
        <w:rPr>
          <w:rFonts w:asciiTheme="minorHAnsi" w:hAnsiTheme="minorHAnsi"/>
        </w:rPr>
        <w:t>.</w:t>
      </w: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A l’aide des sucs gastriques, </w:t>
      </w:r>
      <w:r w:rsidRPr="00A85213">
        <w:rPr>
          <w:rFonts w:asciiTheme="minorHAnsi" w:hAnsiTheme="minorHAnsi"/>
          <w:b/>
        </w:rPr>
        <w:t>l’estomac mélange les aliments</w:t>
      </w:r>
      <w:r w:rsidRPr="00A85213">
        <w:rPr>
          <w:rFonts w:asciiTheme="minorHAnsi" w:hAnsiTheme="minorHAnsi"/>
        </w:rPr>
        <w:t xml:space="preserve"> et les transforment en </w:t>
      </w:r>
      <w:r w:rsidRPr="00A85213">
        <w:rPr>
          <w:rFonts w:asciiTheme="minorHAnsi" w:hAnsiTheme="minorHAnsi"/>
          <w:b/>
        </w:rPr>
        <w:t>tout petits morceaux</w:t>
      </w:r>
      <w:r w:rsidRPr="00A85213">
        <w:rPr>
          <w:rFonts w:asciiTheme="minorHAnsi" w:hAnsiTheme="minorHAnsi"/>
        </w:rPr>
        <w:t xml:space="preserve">. Cette bouillie passe dans </w:t>
      </w:r>
      <w:r w:rsidRPr="00A85213">
        <w:rPr>
          <w:rFonts w:asciiTheme="minorHAnsi" w:hAnsiTheme="minorHAnsi"/>
          <w:b/>
        </w:rPr>
        <w:t>l’intestin grêle</w:t>
      </w:r>
      <w:r w:rsidRPr="00A85213">
        <w:rPr>
          <w:rFonts w:asciiTheme="minorHAnsi" w:hAnsiTheme="minorHAnsi"/>
        </w:rPr>
        <w:t>.</w:t>
      </w:r>
    </w:p>
    <w:p w:rsidR="00A85213" w:rsidRPr="00A85213" w:rsidRDefault="00A85213" w:rsidP="00A85213">
      <w:pPr>
        <w:rPr>
          <w:rFonts w:asciiTheme="minorHAnsi" w:hAnsiTheme="minorHAnsi"/>
          <w:b/>
        </w:rPr>
      </w:pPr>
      <w:r w:rsidRPr="00A85213">
        <w:rPr>
          <w:rFonts w:asciiTheme="minorHAnsi" w:hAnsiTheme="minorHAnsi"/>
          <w:b/>
        </w:rPr>
        <w:t>Nutriment : aliments rendus solubles (minuscules et qui peuvent passer dans le sang)</w:t>
      </w:r>
    </w:p>
    <w:p w:rsidR="00A85213" w:rsidRP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Dans l’intestin grêle, les </w:t>
      </w:r>
      <w:r w:rsidRPr="00A85213">
        <w:rPr>
          <w:rFonts w:asciiTheme="minorHAnsi" w:hAnsiTheme="minorHAnsi"/>
          <w:b/>
        </w:rPr>
        <w:t>nutriments</w:t>
      </w:r>
      <w:r w:rsidRPr="00A85213">
        <w:rPr>
          <w:rFonts w:asciiTheme="minorHAnsi" w:hAnsiTheme="minorHAnsi"/>
        </w:rPr>
        <w:t xml:space="preserve"> et </w:t>
      </w:r>
      <w:r w:rsidRPr="00A85213">
        <w:rPr>
          <w:rFonts w:asciiTheme="minorHAnsi" w:hAnsiTheme="minorHAnsi"/>
          <w:b/>
        </w:rPr>
        <w:t>une partie de l’eau</w:t>
      </w:r>
      <w:r w:rsidRPr="00A85213">
        <w:rPr>
          <w:rFonts w:asciiTheme="minorHAnsi" w:hAnsiTheme="minorHAnsi"/>
        </w:rPr>
        <w:t xml:space="preserve"> passent dans le </w:t>
      </w:r>
      <w:r w:rsidRPr="00A85213">
        <w:rPr>
          <w:rFonts w:asciiTheme="minorHAnsi" w:hAnsiTheme="minorHAnsi"/>
          <w:b/>
        </w:rPr>
        <w:t>sang</w:t>
      </w:r>
      <w:r w:rsidRPr="00A85213">
        <w:rPr>
          <w:rFonts w:asciiTheme="minorHAnsi" w:hAnsiTheme="minorHAnsi"/>
        </w:rPr>
        <w:t xml:space="preserve">. Les </w:t>
      </w:r>
      <w:r w:rsidRPr="00A85213">
        <w:rPr>
          <w:rFonts w:asciiTheme="minorHAnsi" w:hAnsiTheme="minorHAnsi"/>
          <w:b/>
        </w:rPr>
        <w:t>déchets</w:t>
      </w:r>
      <w:r w:rsidRPr="00A85213">
        <w:rPr>
          <w:rFonts w:asciiTheme="minorHAnsi" w:hAnsiTheme="minorHAnsi"/>
        </w:rPr>
        <w:t xml:space="preserve"> (les mauvais aliments, tout ce qui n’est pas digéré) continuent et descendent dans </w:t>
      </w:r>
      <w:r w:rsidRPr="00A85213">
        <w:rPr>
          <w:rFonts w:asciiTheme="minorHAnsi" w:hAnsiTheme="minorHAnsi"/>
          <w:b/>
        </w:rPr>
        <w:t>le gros intestin</w:t>
      </w:r>
      <w:r w:rsidRPr="00A85213">
        <w:rPr>
          <w:rFonts w:asciiTheme="minorHAnsi" w:hAnsiTheme="minorHAnsi"/>
        </w:rPr>
        <w:t xml:space="preserve">. Le gros intestin absorbe le reste de l’eau en trop. Il reste </w:t>
      </w:r>
      <w:r w:rsidRPr="00A85213">
        <w:rPr>
          <w:rFonts w:asciiTheme="minorHAnsi" w:hAnsiTheme="minorHAnsi"/>
          <w:b/>
        </w:rPr>
        <w:t>les selles</w:t>
      </w:r>
      <w:r w:rsidRPr="00A85213">
        <w:rPr>
          <w:rFonts w:asciiTheme="minorHAnsi" w:hAnsiTheme="minorHAnsi"/>
        </w:rPr>
        <w:t xml:space="preserve">, tous les déchets  solides, elles sont évacuées par </w:t>
      </w:r>
      <w:r w:rsidRPr="00A85213">
        <w:rPr>
          <w:rFonts w:asciiTheme="minorHAnsi" w:hAnsiTheme="minorHAnsi"/>
          <w:b/>
        </w:rPr>
        <w:t>l’anus</w:t>
      </w:r>
      <w:r w:rsidRPr="00A85213">
        <w:rPr>
          <w:rFonts w:asciiTheme="minorHAnsi" w:hAnsiTheme="minorHAnsi"/>
        </w:rPr>
        <w:t>.</w:t>
      </w:r>
    </w:p>
    <w:p w:rsidR="00A85213" w:rsidRDefault="00A85213" w:rsidP="00A85213">
      <w:pPr>
        <w:rPr>
          <w:rFonts w:asciiTheme="minorHAnsi" w:hAnsiTheme="minorHAnsi"/>
        </w:rPr>
      </w:pPr>
      <w:r w:rsidRPr="00A85213">
        <w:rPr>
          <w:rFonts w:asciiTheme="minorHAnsi" w:hAnsiTheme="minorHAnsi"/>
        </w:rPr>
        <w:t xml:space="preserve">Dans le corps, </w:t>
      </w:r>
      <w:r w:rsidRPr="00A85213">
        <w:rPr>
          <w:rFonts w:asciiTheme="minorHAnsi" w:hAnsiTheme="minorHAnsi"/>
          <w:b/>
        </w:rPr>
        <w:t>le sang distribue les nutriments</w:t>
      </w:r>
      <w:r w:rsidRPr="00A85213">
        <w:rPr>
          <w:rFonts w:asciiTheme="minorHAnsi" w:hAnsiTheme="minorHAnsi"/>
        </w:rPr>
        <w:t xml:space="preserve"> à tous les organes. La </w:t>
      </w:r>
      <w:r w:rsidRPr="00A85213">
        <w:rPr>
          <w:rFonts w:asciiTheme="minorHAnsi" w:hAnsiTheme="minorHAnsi"/>
          <w:b/>
        </w:rPr>
        <w:t>vessie</w:t>
      </w:r>
      <w:r w:rsidRPr="00A85213">
        <w:rPr>
          <w:rFonts w:asciiTheme="minorHAnsi" w:hAnsiTheme="minorHAnsi"/>
        </w:rPr>
        <w:t xml:space="preserve"> accumule l’eau du sang en trop, ainsi que tous les déchets du sang, puis les évacue. C’est </w:t>
      </w:r>
      <w:r w:rsidRPr="00A85213">
        <w:rPr>
          <w:rFonts w:asciiTheme="minorHAnsi" w:hAnsiTheme="minorHAnsi"/>
          <w:b/>
        </w:rPr>
        <w:t>l’urine</w:t>
      </w:r>
      <w:r>
        <w:rPr>
          <w:rFonts w:asciiTheme="minorHAnsi" w:hAnsiTheme="minorHAnsi"/>
        </w:rPr>
        <w:t>.</w:t>
      </w:r>
    </w:p>
    <w:p w:rsidR="00A85213" w:rsidRPr="00A85213" w:rsidRDefault="00A85213" w:rsidP="00A85213">
      <w:pPr>
        <w:rPr>
          <w:rFonts w:asciiTheme="minorHAnsi" w:hAnsiTheme="minorHAnsi"/>
        </w:rPr>
      </w:pPr>
      <w:bookmarkStart w:id="0" w:name="_GoBack"/>
      <w:bookmarkEnd w:id="0"/>
    </w:p>
    <w:sectPr w:rsidR="00A85213" w:rsidRPr="00A85213" w:rsidSect="00A85213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elle">
    <w:panose1 w:val="02000505020000020002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A85213"/>
    <w:rsid w:val="00006596"/>
    <w:rsid w:val="00006D95"/>
    <w:rsid w:val="0001417E"/>
    <w:rsid w:val="00020653"/>
    <w:rsid w:val="00021A80"/>
    <w:rsid w:val="00025E37"/>
    <w:rsid w:val="00032BF9"/>
    <w:rsid w:val="00037B8E"/>
    <w:rsid w:val="000435D0"/>
    <w:rsid w:val="00052C0E"/>
    <w:rsid w:val="00064DB6"/>
    <w:rsid w:val="000809E4"/>
    <w:rsid w:val="00081575"/>
    <w:rsid w:val="00083FDA"/>
    <w:rsid w:val="000865B5"/>
    <w:rsid w:val="00091F5D"/>
    <w:rsid w:val="000A2485"/>
    <w:rsid w:val="000B60C7"/>
    <w:rsid w:val="000C0B27"/>
    <w:rsid w:val="000C54D5"/>
    <w:rsid w:val="000E4356"/>
    <w:rsid w:val="000E5049"/>
    <w:rsid w:val="00102970"/>
    <w:rsid w:val="0010511B"/>
    <w:rsid w:val="00122A42"/>
    <w:rsid w:val="00127054"/>
    <w:rsid w:val="001372EC"/>
    <w:rsid w:val="001451F7"/>
    <w:rsid w:val="00162209"/>
    <w:rsid w:val="00162F84"/>
    <w:rsid w:val="00180B45"/>
    <w:rsid w:val="00194A57"/>
    <w:rsid w:val="00194DCF"/>
    <w:rsid w:val="00195276"/>
    <w:rsid w:val="00196D04"/>
    <w:rsid w:val="001A108F"/>
    <w:rsid w:val="001D44C0"/>
    <w:rsid w:val="001D7530"/>
    <w:rsid w:val="001F4FAD"/>
    <w:rsid w:val="00206F47"/>
    <w:rsid w:val="002142E0"/>
    <w:rsid w:val="002168A5"/>
    <w:rsid w:val="002345FD"/>
    <w:rsid w:val="00247377"/>
    <w:rsid w:val="00256237"/>
    <w:rsid w:val="0027058F"/>
    <w:rsid w:val="0027689D"/>
    <w:rsid w:val="0028677F"/>
    <w:rsid w:val="002908F0"/>
    <w:rsid w:val="002A25D0"/>
    <w:rsid w:val="002B6809"/>
    <w:rsid w:val="002C482D"/>
    <w:rsid w:val="002D16BF"/>
    <w:rsid w:val="002E0CF5"/>
    <w:rsid w:val="002E6AA0"/>
    <w:rsid w:val="002F182E"/>
    <w:rsid w:val="002F2B22"/>
    <w:rsid w:val="00310604"/>
    <w:rsid w:val="00312723"/>
    <w:rsid w:val="0031284A"/>
    <w:rsid w:val="00313775"/>
    <w:rsid w:val="00317E79"/>
    <w:rsid w:val="003274C1"/>
    <w:rsid w:val="003357C9"/>
    <w:rsid w:val="003375BF"/>
    <w:rsid w:val="003471DD"/>
    <w:rsid w:val="00356217"/>
    <w:rsid w:val="0036732F"/>
    <w:rsid w:val="00374F1A"/>
    <w:rsid w:val="003808DE"/>
    <w:rsid w:val="00384E89"/>
    <w:rsid w:val="00386359"/>
    <w:rsid w:val="003B708E"/>
    <w:rsid w:val="003C638F"/>
    <w:rsid w:val="003D1A45"/>
    <w:rsid w:val="003E0FAA"/>
    <w:rsid w:val="003E1821"/>
    <w:rsid w:val="003E4E58"/>
    <w:rsid w:val="003E5F41"/>
    <w:rsid w:val="003F17C8"/>
    <w:rsid w:val="004112D1"/>
    <w:rsid w:val="004155A4"/>
    <w:rsid w:val="004156E5"/>
    <w:rsid w:val="00425818"/>
    <w:rsid w:val="00435379"/>
    <w:rsid w:val="004370E7"/>
    <w:rsid w:val="00437F8D"/>
    <w:rsid w:val="004478FA"/>
    <w:rsid w:val="00465CA9"/>
    <w:rsid w:val="00476DE7"/>
    <w:rsid w:val="00482C64"/>
    <w:rsid w:val="004850E8"/>
    <w:rsid w:val="00491DC1"/>
    <w:rsid w:val="0049598F"/>
    <w:rsid w:val="004A7D67"/>
    <w:rsid w:val="004B508C"/>
    <w:rsid w:val="004D0069"/>
    <w:rsid w:val="004D5869"/>
    <w:rsid w:val="004D5A65"/>
    <w:rsid w:val="004F5E00"/>
    <w:rsid w:val="004F6823"/>
    <w:rsid w:val="004F6833"/>
    <w:rsid w:val="004F7DDF"/>
    <w:rsid w:val="00503987"/>
    <w:rsid w:val="005271C1"/>
    <w:rsid w:val="00530C70"/>
    <w:rsid w:val="00535BE7"/>
    <w:rsid w:val="0053680C"/>
    <w:rsid w:val="00540485"/>
    <w:rsid w:val="00540D07"/>
    <w:rsid w:val="005443C3"/>
    <w:rsid w:val="00550289"/>
    <w:rsid w:val="00557659"/>
    <w:rsid w:val="00567774"/>
    <w:rsid w:val="005711D8"/>
    <w:rsid w:val="00573DFA"/>
    <w:rsid w:val="00581D0B"/>
    <w:rsid w:val="0058342B"/>
    <w:rsid w:val="00584538"/>
    <w:rsid w:val="0059198F"/>
    <w:rsid w:val="00591F63"/>
    <w:rsid w:val="0059284D"/>
    <w:rsid w:val="00594D42"/>
    <w:rsid w:val="0059506C"/>
    <w:rsid w:val="005A0E31"/>
    <w:rsid w:val="005E16CC"/>
    <w:rsid w:val="005E5E00"/>
    <w:rsid w:val="005F1402"/>
    <w:rsid w:val="00603F9A"/>
    <w:rsid w:val="006058CC"/>
    <w:rsid w:val="00606D81"/>
    <w:rsid w:val="006142BB"/>
    <w:rsid w:val="00621F22"/>
    <w:rsid w:val="0064063D"/>
    <w:rsid w:val="006448DB"/>
    <w:rsid w:val="00645E5E"/>
    <w:rsid w:val="00646158"/>
    <w:rsid w:val="00672A8D"/>
    <w:rsid w:val="00674820"/>
    <w:rsid w:val="0068235C"/>
    <w:rsid w:val="00682A7D"/>
    <w:rsid w:val="006A2FF5"/>
    <w:rsid w:val="006A36BB"/>
    <w:rsid w:val="006A486C"/>
    <w:rsid w:val="006A564F"/>
    <w:rsid w:val="006C4B41"/>
    <w:rsid w:val="006C5B9B"/>
    <w:rsid w:val="006D3EFA"/>
    <w:rsid w:val="006F010F"/>
    <w:rsid w:val="00702A0D"/>
    <w:rsid w:val="00703738"/>
    <w:rsid w:val="0071313E"/>
    <w:rsid w:val="0071683E"/>
    <w:rsid w:val="00716F07"/>
    <w:rsid w:val="007177CE"/>
    <w:rsid w:val="00721858"/>
    <w:rsid w:val="007261A2"/>
    <w:rsid w:val="00736518"/>
    <w:rsid w:val="00736B31"/>
    <w:rsid w:val="007422AF"/>
    <w:rsid w:val="007451E4"/>
    <w:rsid w:val="00745209"/>
    <w:rsid w:val="00747E62"/>
    <w:rsid w:val="007534B9"/>
    <w:rsid w:val="0076078C"/>
    <w:rsid w:val="00793DA3"/>
    <w:rsid w:val="00797468"/>
    <w:rsid w:val="007A0392"/>
    <w:rsid w:val="007A0E90"/>
    <w:rsid w:val="007A6C84"/>
    <w:rsid w:val="007B01B8"/>
    <w:rsid w:val="007C5A00"/>
    <w:rsid w:val="007D1EE5"/>
    <w:rsid w:val="007D420D"/>
    <w:rsid w:val="007F2840"/>
    <w:rsid w:val="007F4E87"/>
    <w:rsid w:val="007F578F"/>
    <w:rsid w:val="007F593D"/>
    <w:rsid w:val="007F7C31"/>
    <w:rsid w:val="008072E7"/>
    <w:rsid w:val="00813765"/>
    <w:rsid w:val="008145CE"/>
    <w:rsid w:val="00825005"/>
    <w:rsid w:val="00825593"/>
    <w:rsid w:val="0083169E"/>
    <w:rsid w:val="00840585"/>
    <w:rsid w:val="00843C38"/>
    <w:rsid w:val="00843DCA"/>
    <w:rsid w:val="00851938"/>
    <w:rsid w:val="00853FFA"/>
    <w:rsid w:val="00862EEC"/>
    <w:rsid w:val="008636D4"/>
    <w:rsid w:val="00876315"/>
    <w:rsid w:val="00882BB8"/>
    <w:rsid w:val="00886B71"/>
    <w:rsid w:val="00892EA6"/>
    <w:rsid w:val="00893C5E"/>
    <w:rsid w:val="00893CD4"/>
    <w:rsid w:val="00897B2C"/>
    <w:rsid w:val="008A0994"/>
    <w:rsid w:val="008A73B2"/>
    <w:rsid w:val="008A77B2"/>
    <w:rsid w:val="008D2778"/>
    <w:rsid w:val="00917E06"/>
    <w:rsid w:val="009230E0"/>
    <w:rsid w:val="00933C14"/>
    <w:rsid w:val="00940ECF"/>
    <w:rsid w:val="0094268E"/>
    <w:rsid w:val="0094383F"/>
    <w:rsid w:val="00944D98"/>
    <w:rsid w:val="009514C2"/>
    <w:rsid w:val="0095322A"/>
    <w:rsid w:val="00953702"/>
    <w:rsid w:val="009621A6"/>
    <w:rsid w:val="00970223"/>
    <w:rsid w:val="00971426"/>
    <w:rsid w:val="00981B34"/>
    <w:rsid w:val="00991A37"/>
    <w:rsid w:val="0099489B"/>
    <w:rsid w:val="009A5D92"/>
    <w:rsid w:val="009A6FEF"/>
    <w:rsid w:val="009B16DF"/>
    <w:rsid w:val="009B4384"/>
    <w:rsid w:val="009D1781"/>
    <w:rsid w:val="009D23C9"/>
    <w:rsid w:val="009E2526"/>
    <w:rsid w:val="009F0C34"/>
    <w:rsid w:val="00A03FA8"/>
    <w:rsid w:val="00A05E9D"/>
    <w:rsid w:val="00A35BC0"/>
    <w:rsid w:val="00A41D75"/>
    <w:rsid w:val="00A428DC"/>
    <w:rsid w:val="00A474B2"/>
    <w:rsid w:val="00A57E2D"/>
    <w:rsid w:val="00A61634"/>
    <w:rsid w:val="00A62330"/>
    <w:rsid w:val="00A70F7B"/>
    <w:rsid w:val="00A85213"/>
    <w:rsid w:val="00A874A7"/>
    <w:rsid w:val="00A90166"/>
    <w:rsid w:val="00AB13A6"/>
    <w:rsid w:val="00AC7CB8"/>
    <w:rsid w:val="00AD31DB"/>
    <w:rsid w:val="00AD6A81"/>
    <w:rsid w:val="00AE6D79"/>
    <w:rsid w:val="00AE738B"/>
    <w:rsid w:val="00B03FC6"/>
    <w:rsid w:val="00B11AC0"/>
    <w:rsid w:val="00B14FCC"/>
    <w:rsid w:val="00B1552A"/>
    <w:rsid w:val="00B2174D"/>
    <w:rsid w:val="00B244F2"/>
    <w:rsid w:val="00B321B1"/>
    <w:rsid w:val="00B34A30"/>
    <w:rsid w:val="00B364E6"/>
    <w:rsid w:val="00B40F88"/>
    <w:rsid w:val="00B54D33"/>
    <w:rsid w:val="00B63FBC"/>
    <w:rsid w:val="00B83969"/>
    <w:rsid w:val="00B83BC1"/>
    <w:rsid w:val="00B84560"/>
    <w:rsid w:val="00B94DB4"/>
    <w:rsid w:val="00BB1AD2"/>
    <w:rsid w:val="00BC27D0"/>
    <w:rsid w:val="00BD1D75"/>
    <w:rsid w:val="00BE0AE9"/>
    <w:rsid w:val="00BF3D65"/>
    <w:rsid w:val="00C02B73"/>
    <w:rsid w:val="00C0668E"/>
    <w:rsid w:val="00C0674D"/>
    <w:rsid w:val="00C1615F"/>
    <w:rsid w:val="00C165AC"/>
    <w:rsid w:val="00C279A1"/>
    <w:rsid w:val="00C301DF"/>
    <w:rsid w:val="00C534E1"/>
    <w:rsid w:val="00C6666E"/>
    <w:rsid w:val="00C773F2"/>
    <w:rsid w:val="00C80825"/>
    <w:rsid w:val="00C81354"/>
    <w:rsid w:val="00C81664"/>
    <w:rsid w:val="00CB6625"/>
    <w:rsid w:val="00CB6FFF"/>
    <w:rsid w:val="00CC05D7"/>
    <w:rsid w:val="00CC1DA2"/>
    <w:rsid w:val="00CD0EE8"/>
    <w:rsid w:val="00CD2684"/>
    <w:rsid w:val="00CE0471"/>
    <w:rsid w:val="00CE14F2"/>
    <w:rsid w:val="00CE6174"/>
    <w:rsid w:val="00CE6961"/>
    <w:rsid w:val="00D061E6"/>
    <w:rsid w:val="00D367AE"/>
    <w:rsid w:val="00D447F4"/>
    <w:rsid w:val="00D46A8C"/>
    <w:rsid w:val="00D5377C"/>
    <w:rsid w:val="00D539AD"/>
    <w:rsid w:val="00D53D07"/>
    <w:rsid w:val="00D56C11"/>
    <w:rsid w:val="00D70FBF"/>
    <w:rsid w:val="00D77634"/>
    <w:rsid w:val="00D86FD7"/>
    <w:rsid w:val="00D92245"/>
    <w:rsid w:val="00DA01C7"/>
    <w:rsid w:val="00DB06DA"/>
    <w:rsid w:val="00DB0EFD"/>
    <w:rsid w:val="00DE297D"/>
    <w:rsid w:val="00DF412B"/>
    <w:rsid w:val="00DF759E"/>
    <w:rsid w:val="00E14920"/>
    <w:rsid w:val="00E153C8"/>
    <w:rsid w:val="00E15E73"/>
    <w:rsid w:val="00E16BC8"/>
    <w:rsid w:val="00E16C73"/>
    <w:rsid w:val="00E17C1A"/>
    <w:rsid w:val="00E20B9D"/>
    <w:rsid w:val="00E22116"/>
    <w:rsid w:val="00E31A5D"/>
    <w:rsid w:val="00E37058"/>
    <w:rsid w:val="00E3762F"/>
    <w:rsid w:val="00E41348"/>
    <w:rsid w:val="00E43C6E"/>
    <w:rsid w:val="00E50874"/>
    <w:rsid w:val="00E5124E"/>
    <w:rsid w:val="00E52145"/>
    <w:rsid w:val="00E5552F"/>
    <w:rsid w:val="00E70220"/>
    <w:rsid w:val="00E8675D"/>
    <w:rsid w:val="00E93C7B"/>
    <w:rsid w:val="00E95393"/>
    <w:rsid w:val="00EA2E7F"/>
    <w:rsid w:val="00EB04D8"/>
    <w:rsid w:val="00EB3F8B"/>
    <w:rsid w:val="00EC245D"/>
    <w:rsid w:val="00EC2B23"/>
    <w:rsid w:val="00ED2B71"/>
    <w:rsid w:val="00EE1C1B"/>
    <w:rsid w:val="00EE2776"/>
    <w:rsid w:val="00EE584D"/>
    <w:rsid w:val="00EE5B61"/>
    <w:rsid w:val="00EF7898"/>
    <w:rsid w:val="00F04CE9"/>
    <w:rsid w:val="00F15BF4"/>
    <w:rsid w:val="00F21002"/>
    <w:rsid w:val="00F312F4"/>
    <w:rsid w:val="00F5414A"/>
    <w:rsid w:val="00F55581"/>
    <w:rsid w:val="00F5621F"/>
    <w:rsid w:val="00F7286F"/>
    <w:rsid w:val="00F75153"/>
    <w:rsid w:val="00F82AAA"/>
    <w:rsid w:val="00F84E11"/>
    <w:rsid w:val="00F94AA7"/>
    <w:rsid w:val="00FA200F"/>
    <w:rsid w:val="00FB13AD"/>
    <w:rsid w:val="00FB6C50"/>
    <w:rsid w:val="00FC0647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57"/>
    <w:pPr>
      <w:spacing w:after="0" w:line="300" w:lineRule="auto"/>
      <w:jc w:val="both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CANDUSSO Laurent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 de Serra</dc:creator>
  <cp:lastModifiedBy>Enge</cp:lastModifiedBy>
  <cp:revision>4</cp:revision>
  <cp:lastPrinted>2012-05-09T19:02:00Z</cp:lastPrinted>
  <dcterms:created xsi:type="dcterms:W3CDTF">2011-04-10T13:00:00Z</dcterms:created>
  <dcterms:modified xsi:type="dcterms:W3CDTF">2012-05-09T19:02:00Z</dcterms:modified>
</cp:coreProperties>
</file>