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C" w:rsidRDefault="00D86A4C" w:rsidP="00D86A4C">
      <w:pPr>
        <w:widowControl w:val="0"/>
        <w:rPr>
          <w:color w:val="006699"/>
          <w:sz w:val="60"/>
          <w:szCs w:val="60"/>
        </w:rPr>
      </w:pPr>
      <w:r>
        <w:rPr>
          <w:color w:val="006699"/>
          <w:sz w:val="60"/>
          <w:szCs w:val="60"/>
        </w:rPr>
        <w:t xml:space="preserve">CE2 - Programmation français </w:t>
      </w:r>
    </w:p>
    <w:p w:rsidR="00D86A4C" w:rsidRDefault="00D86A4C" w:rsidP="00D86A4C">
      <w:pPr>
        <w:widowControl w:val="0"/>
        <w:jc w:val="right"/>
        <w:rPr>
          <w:b/>
          <w:bCs/>
          <w:color w:val="006699"/>
          <w:sz w:val="40"/>
          <w:szCs w:val="40"/>
        </w:rPr>
      </w:pPr>
      <w:r>
        <w:lastRenderedPageBreak/>
        <w:t> </w:t>
      </w:r>
      <w:r>
        <w:rPr>
          <w:b/>
          <w:bCs/>
          <w:color w:val="006699"/>
          <w:sz w:val="40"/>
          <w:szCs w:val="40"/>
        </w:rPr>
        <w:t>Période 1</w:t>
      </w:r>
    </w:p>
    <w:p w:rsidR="00D86A4C" w:rsidRDefault="00D86A4C" w:rsidP="00D86A4C">
      <w:pPr>
        <w:widowControl w:val="0"/>
        <w:sectPr w:rsidR="00D86A4C" w:rsidSect="00D86A4C">
          <w:pgSz w:w="16838" w:h="11906" w:orient="landscape"/>
          <w:pgMar w:top="851" w:right="851" w:bottom="567" w:left="567" w:header="708" w:footer="708" w:gutter="0"/>
          <w:cols w:num="2" w:space="708"/>
          <w:docGrid w:linePitch="360"/>
        </w:sectPr>
      </w:pPr>
    </w:p>
    <w:p w:rsidR="00D86A4C" w:rsidRPr="00D86A4C" w:rsidRDefault="00D86A4C" w:rsidP="00D86A4C">
      <w:pPr>
        <w:widowControl w:val="0"/>
      </w:pPr>
      <w:r>
        <w:lastRenderedPageBreak/>
        <w:t> </w:t>
      </w: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8.8pt;margin-top:81.75pt;width:771.05pt;height:484.7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421" w:type="dxa"/>
        <w:tblCellMar>
          <w:left w:w="0" w:type="dxa"/>
          <w:right w:w="0" w:type="dxa"/>
        </w:tblCellMar>
        <w:tblLook w:val="04A0"/>
      </w:tblPr>
      <w:tblGrid>
        <w:gridCol w:w="455"/>
        <w:gridCol w:w="2994"/>
        <w:gridCol w:w="2993"/>
        <w:gridCol w:w="2993"/>
        <w:gridCol w:w="2993"/>
        <w:gridCol w:w="2993"/>
      </w:tblGrid>
      <w:tr w:rsidR="00D86A4C" w:rsidTr="00D86A4C"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Lecture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Grammaire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Conjugaison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Orthographe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Vocabulaire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Liste des fournitures manquantes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« Quelle rentrée !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1.1 : mois et saisons)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mots de la classe / de l’école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Roman « La liste de fournitures » ?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phrase : maj., point, sens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verbe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noms communs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1 : mois et saisons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1.2 : mots de la classe et de l’école)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Les mots de la classe / de l’école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Roman « La liste de fournitures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 verbe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verbe change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2 : mots de la classe et de l’école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1.3 : les accents)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Roman « La liste de fournitures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 sujet du verbe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: Le verbe change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3 : les accents + « Il y a »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1.4 : les accents -2)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les mots appris dans un contexte correct.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Roman « La liste de fournitures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Identifier le sujet du verbe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4 : les accents -2 + « et / est » + « son / sont »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1.5 : les homonymes -1)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mots homonymes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dictionnaire -1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page de dictionnaire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Roman « La liste de fournitures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 verbe, le sujet, le nom commun</w:t>
            </w:r>
          </w:p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Verbe / Sujet / Noms communs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5 : les homonymes -1 + homonymes grammaticaux</w:t>
            </w:r>
          </w:p>
          <w:p w:rsidR="00D86A4C" w:rsidRDefault="00D86A4C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(Révision de la dictée de période)</w:t>
            </w:r>
          </w:p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Les mots homonymes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dictionnaire -2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Roman « La liste de fournitures »</w:t>
            </w:r>
          </w:p>
          <w:p w:rsidR="00D86A4C" w:rsidRDefault="00D86A4C">
            <w:pPr>
              <w:widowControl w:val="0"/>
              <w:rPr>
                <w:color w:val="800000"/>
                <w:sz w:val="21"/>
                <w:szCs w:val="21"/>
              </w:rPr>
            </w:pPr>
            <w:r>
              <w:rPr>
                <w:color w:val="800000"/>
                <w:sz w:val="21"/>
                <w:szCs w:val="21"/>
              </w:rPr>
              <w:t>E. Lecture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L’infinitif du verbe (réactivation).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3 groupes de verbes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Dictée de la période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Fiche « a / à » (homonymes)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 dictionnaire</w:t>
            </w:r>
          </w:p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Vocabulaire : les mots appris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Bilan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L’infinitif du verbe</w:t>
            </w:r>
          </w:p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Les 3 groupes de verbes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</w:pPr>
            <w: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D86A4C" w:rsidRDefault="00D86A4C">
      <w:pPr>
        <w:sectPr w:rsidR="00D86A4C" w:rsidSect="00D86A4C">
          <w:type w:val="continuous"/>
          <w:pgSz w:w="16838" w:h="11906" w:orient="landscape"/>
          <w:pgMar w:top="851" w:right="851" w:bottom="567" w:left="567" w:header="708" w:footer="708" w:gutter="0"/>
          <w:cols w:space="708"/>
          <w:docGrid w:linePitch="360"/>
        </w:sectPr>
      </w:pPr>
    </w:p>
    <w:p w:rsidR="00D86A4C" w:rsidRDefault="00D86A4C">
      <w:pPr>
        <w:spacing w:after="200" w:line="276" w:lineRule="auto"/>
      </w:pPr>
      <w:r>
        <w:lastRenderedPageBreak/>
        <w:br w:type="page"/>
      </w:r>
    </w:p>
    <w:p w:rsidR="00ED2B71" w:rsidRDefault="00ED2B71"/>
    <w:p w:rsidR="00D86A4C" w:rsidRDefault="00D86A4C" w:rsidP="00D86A4C">
      <w:pPr>
        <w:spacing w:after="200" w:line="276" w:lineRule="auto"/>
        <w:sectPr w:rsidR="00D86A4C" w:rsidSect="00D86A4C">
          <w:type w:val="continuous"/>
          <w:pgSz w:w="16838" w:h="11906" w:orient="landscape"/>
          <w:pgMar w:top="851" w:right="851" w:bottom="567" w:left="567" w:header="708" w:footer="708" w:gutter="0"/>
          <w:cols w:space="708"/>
          <w:docGrid w:linePitch="360"/>
        </w:sectPr>
      </w:pPr>
    </w:p>
    <w:p w:rsidR="00D86A4C" w:rsidRDefault="00D86A4C" w:rsidP="00D86A4C">
      <w:pPr>
        <w:spacing w:after="200" w:line="276" w:lineRule="auto"/>
      </w:pPr>
    </w:p>
    <w:p w:rsidR="00D86A4C" w:rsidRDefault="00D86A4C" w:rsidP="00D86A4C">
      <w:pPr>
        <w:widowControl w:val="0"/>
        <w:jc w:val="center"/>
        <w:rPr>
          <w:b/>
          <w:bCs/>
          <w:color w:val="006699"/>
          <w:sz w:val="40"/>
          <w:szCs w:val="40"/>
        </w:rPr>
        <w:sectPr w:rsidR="00D86A4C" w:rsidSect="00D86A4C">
          <w:type w:val="continuous"/>
          <w:pgSz w:w="16838" w:h="11906" w:orient="landscape"/>
          <w:pgMar w:top="851" w:right="851" w:bottom="567" w:left="567" w:header="708" w:footer="708" w:gutter="0"/>
          <w:cols w:num="2" w:space="708"/>
          <w:docGrid w:linePitch="360"/>
        </w:sectPr>
      </w:pPr>
      <w:r>
        <w:rPr>
          <w:b/>
          <w:bCs/>
          <w:color w:val="006699"/>
          <w:sz w:val="40"/>
          <w:szCs w:val="40"/>
        </w:rPr>
        <w:lastRenderedPageBreak/>
        <w:t>Période 2</w:t>
      </w:r>
    </w:p>
    <w:p w:rsidR="00D86A4C" w:rsidRPr="00D86A4C" w:rsidRDefault="00D86A4C" w:rsidP="00D86A4C">
      <w:pPr>
        <w:widowControl w:val="0"/>
        <w:jc w:val="center"/>
      </w:pPr>
      <w:r>
        <w:rPr>
          <w:color w:val="auto"/>
          <w:kern w:val="0"/>
          <w:sz w:val="24"/>
          <w:szCs w:val="24"/>
        </w:rPr>
        <w:lastRenderedPageBreak/>
        <w:pict>
          <v:shape id="_x0000_s1027" type="#_x0000_t201" style="position:absolute;left:0;text-align:left;margin-left:28.8pt;margin-top:81.75pt;width:771.05pt;height:484.7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421" w:type="dxa"/>
        <w:tblCellMar>
          <w:left w:w="0" w:type="dxa"/>
          <w:right w:w="0" w:type="dxa"/>
        </w:tblCellMar>
        <w:tblLook w:val="04A0"/>
      </w:tblPr>
      <w:tblGrid>
        <w:gridCol w:w="455"/>
        <w:gridCol w:w="2994"/>
        <w:gridCol w:w="2993"/>
        <w:gridCol w:w="2993"/>
        <w:gridCol w:w="2993"/>
        <w:gridCol w:w="2993"/>
      </w:tblGrid>
      <w:tr w:rsidR="00D86A4C" w:rsidTr="00D86A4C"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Lecture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Grammaire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Conjugaison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Orthographe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Vocabulaire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: « La sorcière et le commissaire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Approche des compléments de la phrase (qui / quoi, où / quand)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2.1 : les homonymes -2)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résumé : écrire un résumé de « La liste de fournitures »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: « La lettre d’anniversaire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 xml:space="preserve">R. Approche des compléments de la phrase (qui / quoi, où / quand) : GS / GV ; </w:t>
            </w:r>
            <w:proofErr w:type="spellStart"/>
            <w:r>
              <w:rPr>
                <w:color w:val="0000FF"/>
                <w:sz w:val="21"/>
                <w:szCs w:val="21"/>
              </w:rPr>
              <w:t>cpts</w:t>
            </w:r>
            <w:proofErr w:type="spellEnd"/>
            <w:r>
              <w:rPr>
                <w:color w:val="0000FF"/>
                <w:sz w:val="21"/>
                <w:szCs w:val="21"/>
              </w:rPr>
              <w:t xml:space="preserve"> circonstanciels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2.1 : les homonymes -2 + pluriel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2.2 : verbes 1er groupe)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Fiche « son/sont » (homonymes)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Pd° écrit : écrire un résumé de « La liste de fournitures » -</w:t>
            </w:r>
            <w:r>
              <w:rPr>
                <w:i/>
                <w:iCs/>
                <w:sz w:val="21"/>
                <w:szCs w:val="21"/>
              </w:rPr>
              <w:t>suite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Pd° écrit : la silhouette de la lettre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: « Le petit coq noir » (conte court, à formulette)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Infinitif et groupe de verbe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2.2 : accord verbes pluriel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2.3 : verbes)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sz w:val="21"/>
                <w:szCs w:val="21"/>
              </w:rPr>
              <w:t>Accorder le sujet et le verbe : mettre au pluriel (présent, imparfait) ; sujet à plusieurs verbes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Fiche « on/ont » (homonymes)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Texte : « Le petit coq noir » - </w:t>
            </w:r>
            <w:r>
              <w:rPr>
                <w:i/>
                <w:iCs/>
                <w:sz w:val="21"/>
                <w:szCs w:val="21"/>
              </w:rPr>
              <w:t>suite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Pd° écrit : le résumé du « petit coq noir »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Les groupes de la phrase ; identifier V et 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Distinguer Passé, présent, futur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2.3 : accord verbes pluriel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Accorder le sujet et le verbe : sujet à plusieurs verbes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2.4 : noms communs)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Pd° écrit : le résumé du « petit coq noir » - </w:t>
            </w:r>
            <w:r>
              <w:rPr>
                <w:i/>
                <w:iCs/>
                <w:sz w:val="21"/>
                <w:szCs w:val="21"/>
              </w:rPr>
              <w:t>suite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Conte des origines 1 : « Pourquoi l’araignée se cache-t-elle dans les coins ?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pronoms personnels sujet : identification, utilisation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Distinguer Passé, présent, futur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2.4 : accord sujet / verbe</w:t>
            </w:r>
          </w:p>
          <w:p w:rsidR="00D86A4C" w:rsidRDefault="00D86A4C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(Révision de la dictée de période)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Fiche « et/est » (homonymes)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Lecture « La journée du géant »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Distinguer Passé, présent, futur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Dictée de la période</w:t>
            </w:r>
          </w:p>
          <w:p w:rsidR="00D86A4C" w:rsidRDefault="00D86A4C">
            <w:pPr>
              <w:widowControl w:val="0"/>
              <w:rPr>
                <w:color w:val="008000"/>
              </w:rPr>
            </w:pPr>
            <w:r>
              <w:rPr>
                <w:color w:val="008000"/>
              </w:rPr>
              <w:t>E. Les mots homophones</w:t>
            </w:r>
          </w:p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Accorder le verbe et le sujet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Les mots appris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Texte : « La lettre de l’elfe </w:t>
            </w:r>
            <w:proofErr w:type="spellStart"/>
            <w:r>
              <w:rPr>
                <w:sz w:val="21"/>
                <w:szCs w:val="21"/>
              </w:rPr>
              <w:t>Ilbereth</w:t>
            </w:r>
            <w:proofErr w:type="spellEnd"/>
            <w:r>
              <w:rPr>
                <w:sz w:val="21"/>
                <w:szCs w:val="21"/>
              </w:rPr>
              <w:t>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 d’observation du texte « La lettre de l’elfe </w:t>
            </w:r>
            <w:proofErr w:type="spellStart"/>
            <w:r>
              <w:rPr>
                <w:sz w:val="21"/>
                <w:szCs w:val="21"/>
              </w:rPr>
              <w:t>Ilbereth</w:t>
            </w:r>
            <w:proofErr w:type="spellEnd"/>
            <w:r>
              <w:rPr>
                <w:sz w:val="21"/>
                <w:szCs w:val="21"/>
              </w:rPr>
              <w:t xml:space="preserve"> » : </w:t>
            </w:r>
            <w:r>
              <w:rPr>
                <w:color w:val="0000FF"/>
                <w:sz w:val="21"/>
                <w:szCs w:val="21"/>
              </w:rPr>
              <w:t>noms communs, passé/présent/futur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homonymes grammaticaux : a/à ; et/est ; on/ont ; son/sont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</w:pPr>
            <w: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D86A4C" w:rsidRDefault="00D86A4C"/>
    <w:p w:rsidR="00D86A4C" w:rsidRDefault="00D86A4C">
      <w:pPr>
        <w:spacing w:after="200" w:line="276" w:lineRule="auto"/>
      </w:pPr>
      <w:r>
        <w:br w:type="page"/>
      </w:r>
    </w:p>
    <w:p w:rsidR="00D86A4C" w:rsidRDefault="00D86A4C">
      <w:pPr>
        <w:sectPr w:rsidR="00D86A4C" w:rsidSect="00D86A4C">
          <w:type w:val="continuous"/>
          <w:pgSz w:w="16838" w:h="11906" w:orient="landscape"/>
          <w:pgMar w:top="851" w:right="851" w:bottom="567" w:left="567" w:header="708" w:footer="708" w:gutter="0"/>
          <w:cols w:space="708"/>
          <w:docGrid w:linePitch="360"/>
        </w:sectPr>
      </w:pPr>
    </w:p>
    <w:p w:rsidR="00D86A4C" w:rsidRDefault="00D86A4C"/>
    <w:p w:rsidR="00D86A4C" w:rsidRDefault="00D86A4C" w:rsidP="00D86A4C">
      <w:pPr>
        <w:widowControl w:val="0"/>
        <w:jc w:val="right"/>
        <w:rPr>
          <w:b/>
          <w:bCs/>
          <w:color w:val="006699"/>
          <w:sz w:val="40"/>
          <w:szCs w:val="40"/>
        </w:rPr>
      </w:pPr>
      <w:r>
        <w:rPr>
          <w:b/>
          <w:bCs/>
          <w:color w:val="006699"/>
          <w:sz w:val="40"/>
          <w:szCs w:val="40"/>
        </w:rPr>
        <w:lastRenderedPageBreak/>
        <w:t>Période 3</w:t>
      </w:r>
    </w:p>
    <w:p w:rsidR="00D86A4C" w:rsidRDefault="00D86A4C" w:rsidP="00D86A4C">
      <w:pPr>
        <w:widowControl w:val="0"/>
        <w:sectPr w:rsidR="00D86A4C" w:rsidSect="00D86A4C">
          <w:type w:val="continuous"/>
          <w:pgSz w:w="16838" w:h="11906" w:orient="landscape"/>
          <w:pgMar w:top="851" w:right="851" w:bottom="567" w:left="567" w:header="708" w:footer="708" w:gutter="0"/>
          <w:cols w:num="2" w:space="708"/>
          <w:docGrid w:linePitch="360"/>
        </w:sectPr>
      </w:pPr>
    </w:p>
    <w:p w:rsidR="00D86A4C" w:rsidRPr="00D86A4C" w:rsidRDefault="00D86A4C" w:rsidP="00D86A4C">
      <w:pPr>
        <w:widowControl w:val="0"/>
      </w:pPr>
      <w:r>
        <w:lastRenderedPageBreak/>
        <w:t> </w:t>
      </w:r>
      <w:r>
        <w:rPr>
          <w:color w:val="auto"/>
          <w:kern w:val="0"/>
          <w:sz w:val="24"/>
          <w:szCs w:val="24"/>
        </w:rPr>
        <w:pict>
          <v:shape id="_x0000_s1028" type="#_x0000_t201" style="position:absolute;margin-left:28.8pt;margin-top:81.75pt;width:771.05pt;height:484.7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421" w:type="dxa"/>
        <w:tblCellMar>
          <w:left w:w="0" w:type="dxa"/>
          <w:right w:w="0" w:type="dxa"/>
        </w:tblCellMar>
        <w:tblLook w:val="04A0"/>
      </w:tblPr>
      <w:tblGrid>
        <w:gridCol w:w="455"/>
        <w:gridCol w:w="2994"/>
        <w:gridCol w:w="2993"/>
        <w:gridCol w:w="2993"/>
        <w:gridCol w:w="2993"/>
        <w:gridCol w:w="2993"/>
      </w:tblGrid>
      <w:tr w:rsidR="00D86A4C" w:rsidTr="00D86A4C"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Lecture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Grammaire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Conjugaison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Orthographe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Vocabulaire</w:t>
            </w:r>
          </w:p>
        </w:tc>
      </w:tr>
      <w:tr w:rsidR="00D86A4C" w:rsidTr="00D86A4C">
        <w:trPr>
          <w:trHeight w:val="10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Conte : « Les 5 frères chinois »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Pd° écrit : la suite d’un conte répétitif (à partir du 2e frère)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 présent de l’indicatif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présent de l’indicatif : recenser les terminaisons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3.1 : noms communs) - lundi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3.2 )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1 : présent des verbes + pluriel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rPr>
          <w:trHeight w:val="10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Pd° écrit : la suite d’un conte répétitif (à partir du 2e frère) - suite : mise en commun (texte collectif)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Suite des « 5 frères chinois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présent de l’indicatif :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les terminaisons générales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être, avoir, verbes 1er et 2e gp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2 : présent des verbes + pluriel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3.3)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rPr>
          <w:trHeight w:val="10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Suite des « 5 frères chinois » -2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nom commun et le groupe nominal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 présent de l’indicatif :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les 9 verbes du 3e groupe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3 : présent des verbes + pluriel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3.4)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rPr>
          <w:trHeight w:val="10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Conte des origines 2 : « Voilà pourquoi le crocodile vit dans les rivières.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 nom commun et le groupe nominal x 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 présent de l’indicatif</w:t>
            </w:r>
          </w:p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les 9 verbes du 3e groupe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3 : présent des verbes + et/est ; ces/ses/c’est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3.4 :)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synonymes</w:t>
            </w:r>
          </w:p>
        </w:tc>
      </w:tr>
      <w:tr w:rsidR="00D86A4C" w:rsidTr="00D86A4C">
        <w:trPr>
          <w:trHeight w:val="10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puzzle 1 : « la compassion du renard »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à trous 1 : « Le soleil et la lune » (mots donnés)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complément d’objet direct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 présent de l’indicatif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4 : présent des verbes + et/est ; ces/ses/c’est + pluriel</w:t>
            </w:r>
          </w:p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</w:rPr>
              <w:t>(Révision de la dictée de période)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synonymes</w:t>
            </w:r>
          </w:p>
        </w:tc>
      </w:tr>
      <w:tr w:rsidR="00D86A4C" w:rsidTr="00D86A4C">
        <w:trPr>
          <w:trHeight w:val="10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Conte des origines 3 : « Pourquoi le sapin garde ses feuilles en hiver. ».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 complément d’objet direct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</w:rPr>
            </w:pPr>
            <w:r>
              <w:rPr>
                <w:color w:val="008000"/>
                <w:sz w:val="21"/>
                <w:szCs w:val="21"/>
              </w:rPr>
              <w:t>E. Dictée de la période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synonymes</w:t>
            </w:r>
          </w:p>
        </w:tc>
      </w:tr>
      <w:tr w:rsidR="00D86A4C" w:rsidTr="00D86A4C">
        <w:trPr>
          <w:trHeight w:val="10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Lecture : « Les fées »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 : retrouver les coquilles d’un texte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Différence(s) COD / </w:t>
            </w:r>
            <w:proofErr w:type="spellStart"/>
            <w:r>
              <w:rPr>
                <w:sz w:val="21"/>
                <w:szCs w:val="21"/>
              </w:rPr>
              <w:t>cpts</w:t>
            </w:r>
            <w:proofErr w:type="spellEnd"/>
            <w:r>
              <w:rPr>
                <w:sz w:val="21"/>
                <w:szCs w:val="21"/>
              </w:rPr>
              <w:t xml:space="preserve"> circonstanciels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4.1)</w:t>
            </w:r>
          </w:p>
          <w:p w:rsidR="00D86A4C" w:rsidRDefault="00D86A4C">
            <w:pPr>
              <w:widowControl w:val="0"/>
            </w:pPr>
            <w:r>
              <w:t>Les consonnes finales muettes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mots de même famille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</w:pPr>
            <w: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D86A4C" w:rsidRDefault="00D86A4C"/>
    <w:p w:rsidR="00D86A4C" w:rsidRDefault="00D86A4C">
      <w:pPr>
        <w:spacing w:after="200" w:line="276" w:lineRule="auto"/>
      </w:pPr>
      <w:r>
        <w:br w:type="page"/>
      </w:r>
    </w:p>
    <w:p w:rsidR="00D86A4C" w:rsidRDefault="00D86A4C">
      <w:pPr>
        <w:sectPr w:rsidR="00D86A4C" w:rsidSect="00D86A4C">
          <w:type w:val="continuous"/>
          <w:pgSz w:w="16838" w:h="11906" w:orient="landscape"/>
          <w:pgMar w:top="851" w:right="851" w:bottom="567" w:left="567" w:header="708" w:footer="708" w:gutter="0"/>
          <w:cols w:space="708"/>
          <w:docGrid w:linePitch="360"/>
        </w:sectPr>
      </w:pPr>
    </w:p>
    <w:p w:rsidR="00D86A4C" w:rsidRDefault="00D86A4C"/>
    <w:p w:rsidR="00D86A4C" w:rsidRDefault="00D86A4C" w:rsidP="00D86A4C">
      <w:pPr>
        <w:widowControl w:val="0"/>
        <w:jc w:val="right"/>
        <w:rPr>
          <w:b/>
          <w:bCs/>
          <w:color w:val="006699"/>
          <w:sz w:val="40"/>
          <w:szCs w:val="40"/>
        </w:rPr>
      </w:pPr>
      <w:r>
        <w:rPr>
          <w:b/>
          <w:bCs/>
          <w:color w:val="006699"/>
          <w:sz w:val="40"/>
          <w:szCs w:val="40"/>
        </w:rPr>
        <w:lastRenderedPageBreak/>
        <w:t>Période 4</w:t>
      </w:r>
    </w:p>
    <w:p w:rsidR="00D86A4C" w:rsidRDefault="00D86A4C" w:rsidP="00D86A4C">
      <w:pPr>
        <w:widowControl w:val="0"/>
        <w:sectPr w:rsidR="00D86A4C" w:rsidSect="00D86A4C">
          <w:type w:val="continuous"/>
          <w:pgSz w:w="16838" w:h="11906" w:orient="landscape"/>
          <w:pgMar w:top="851" w:right="851" w:bottom="567" w:left="567" w:header="708" w:footer="708" w:gutter="0"/>
          <w:cols w:num="2" w:space="708"/>
          <w:docGrid w:linePitch="360"/>
        </w:sectPr>
      </w:pPr>
    </w:p>
    <w:p w:rsidR="00D86A4C" w:rsidRPr="00D86A4C" w:rsidRDefault="00D86A4C" w:rsidP="00D86A4C">
      <w:pPr>
        <w:widowControl w:val="0"/>
      </w:pPr>
      <w:r>
        <w:lastRenderedPageBreak/>
        <w:t> </w:t>
      </w:r>
      <w:r>
        <w:rPr>
          <w:color w:val="auto"/>
          <w:kern w:val="0"/>
          <w:sz w:val="24"/>
          <w:szCs w:val="24"/>
        </w:rPr>
        <w:pict>
          <v:shape id="_x0000_s1029" type="#_x0000_t201" style="position:absolute;margin-left:28.8pt;margin-top:81.75pt;width:771.05pt;height:484.7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421" w:type="dxa"/>
        <w:tblCellMar>
          <w:left w:w="0" w:type="dxa"/>
          <w:right w:w="0" w:type="dxa"/>
        </w:tblCellMar>
        <w:tblLook w:val="04A0"/>
      </w:tblPr>
      <w:tblGrid>
        <w:gridCol w:w="455"/>
        <w:gridCol w:w="2994"/>
        <w:gridCol w:w="2993"/>
        <w:gridCol w:w="2993"/>
        <w:gridCol w:w="2993"/>
        <w:gridCol w:w="2993"/>
      </w:tblGrid>
      <w:tr w:rsidR="00D86A4C" w:rsidTr="00D86A4C"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Lecture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Grammaire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Conjugaison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Orthographe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Vocabulaire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puzzle 2 : « Le crapaud et le milan »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à trous 2 : « Le lion et la souris » (mots à deviner)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 xml:space="preserve">R. Le complément d’objet direct + Différence(s) COD / </w:t>
            </w:r>
            <w:proofErr w:type="spellStart"/>
            <w:r>
              <w:rPr>
                <w:color w:val="0000FF"/>
                <w:sz w:val="21"/>
                <w:szCs w:val="21"/>
              </w:rPr>
              <w:t>cpts</w:t>
            </w:r>
            <w:proofErr w:type="spellEnd"/>
            <w:r>
              <w:rPr>
                <w:color w:val="0000FF"/>
                <w:sz w:val="21"/>
                <w:szCs w:val="21"/>
              </w:rPr>
              <w:t xml:space="preserve"> circonstanciels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1 : présent, accord S/V, pluriel dans le GN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4.2)</w:t>
            </w:r>
          </w:p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Les consonnes finales muettes  x 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Les mots de même famille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Œuvre complète :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 Ma vallée » ?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 COD ; distinguer COD / CC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l’imparfait de l’indicatif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2 : ces / c’est / ses ; pluriel du présent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4.3)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Lettres consonnes finales muettes + mots de même famille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Œuvre complète -2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différents types de phrases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l’imparfait et le passé composé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terminaisons de l’imparfait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3 : cet / c’est / ces ; et / est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4.4)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Œuvre complète -3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puzzle 3 : ?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à trous 3 : ?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Les différents types de phrases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L’imparfait x 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4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4.5)</w:t>
            </w:r>
          </w:p>
          <w:p w:rsidR="00D86A4C" w:rsidRDefault="00D86A4C">
            <w:pPr>
              <w:widowControl w:val="0"/>
            </w:pPr>
            <w:r>
              <w:t>Le féminin des noms communs et des adjectifs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Œuvre complète -4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Forme affirmative / forme négative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Imparfait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5 : imparfait des verbes</w:t>
            </w:r>
          </w:p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</w:rPr>
              <w:t>(Révision de la dictée de période)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mots de sens contraire</w:t>
            </w:r>
          </w:p>
        </w:tc>
      </w:tr>
      <w:tr w:rsidR="00D86A4C" w:rsidTr="00D86A4C">
        <w:trPr>
          <w:trHeight w:val="9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Œuvre complète -5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Forme affirmative / forme négative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</w:rPr>
            </w:pPr>
            <w:r>
              <w:rPr>
                <w:color w:val="008000"/>
                <w:sz w:val="21"/>
                <w:szCs w:val="21"/>
              </w:rPr>
              <w:t>E. Dictée de la période</w:t>
            </w:r>
          </w:p>
          <w:p w:rsidR="00D86A4C" w:rsidRDefault="00D86A4C">
            <w:pPr>
              <w:widowControl w:val="0"/>
            </w:pPr>
            <w:r>
              <w:t> </w:t>
            </w:r>
          </w:p>
          <w:p w:rsidR="00D86A4C" w:rsidRDefault="00D86A4C">
            <w:pPr>
              <w:widowControl w:val="0"/>
              <w:rPr>
                <w:i/>
                <w:iCs/>
              </w:rPr>
            </w:pPr>
            <w:r>
              <w:rPr>
                <w:color w:val="993300"/>
              </w:rPr>
              <w:t>(Donner la liste de dictée 5.1)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Les mots de sens contraire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</w:pPr>
            <w: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D86A4C" w:rsidRDefault="00D86A4C"/>
    <w:p w:rsidR="00D86A4C" w:rsidRDefault="00D86A4C">
      <w:pPr>
        <w:spacing w:after="200" w:line="276" w:lineRule="auto"/>
      </w:pPr>
      <w:r>
        <w:br w:type="page"/>
      </w:r>
    </w:p>
    <w:p w:rsidR="00D86A4C" w:rsidRDefault="00D86A4C">
      <w:pPr>
        <w:sectPr w:rsidR="00D86A4C" w:rsidSect="00D86A4C">
          <w:type w:val="continuous"/>
          <w:pgSz w:w="16838" w:h="11906" w:orient="landscape"/>
          <w:pgMar w:top="851" w:right="851" w:bottom="567" w:left="567" w:header="708" w:footer="708" w:gutter="0"/>
          <w:cols w:space="708"/>
          <w:docGrid w:linePitch="360"/>
        </w:sectPr>
      </w:pPr>
    </w:p>
    <w:p w:rsidR="00D86A4C" w:rsidRDefault="00D86A4C"/>
    <w:p w:rsidR="00D86A4C" w:rsidRDefault="00D86A4C" w:rsidP="00D86A4C">
      <w:pPr>
        <w:widowControl w:val="0"/>
        <w:jc w:val="right"/>
        <w:rPr>
          <w:b/>
          <w:bCs/>
          <w:color w:val="006699"/>
          <w:sz w:val="40"/>
          <w:szCs w:val="40"/>
        </w:rPr>
      </w:pPr>
      <w:r>
        <w:rPr>
          <w:b/>
          <w:bCs/>
          <w:color w:val="006699"/>
          <w:sz w:val="40"/>
          <w:szCs w:val="40"/>
        </w:rPr>
        <w:lastRenderedPageBreak/>
        <w:t>Période 5</w:t>
      </w:r>
    </w:p>
    <w:p w:rsidR="00D86A4C" w:rsidRDefault="00D86A4C" w:rsidP="00D86A4C">
      <w:pPr>
        <w:widowControl w:val="0"/>
        <w:sectPr w:rsidR="00D86A4C" w:rsidSect="00D86A4C">
          <w:type w:val="continuous"/>
          <w:pgSz w:w="16838" w:h="11906" w:orient="landscape"/>
          <w:pgMar w:top="851" w:right="851" w:bottom="567" w:left="567" w:header="708" w:footer="708" w:gutter="0"/>
          <w:cols w:num="2" w:space="708"/>
          <w:docGrid w:linePitch="360"/>
        </w:sectPr>
      </w:pPr>
    </w:p>
    <w:p w:rsidR="00D86A4C" w:rsidRPr="00D86A4C" w:rsidRDefault="00D86A4C" w:rsidP="00D86A4C">
      <w:pPr>
        <w:widowControl w:val="0"/>
      </w:pPr>
      <w:r>
        <w:lastRenderedPageBreak/>
        <w:t> </w:t>
      </w:r>
      <w:r>
        <w:rPr>
          <w:color w:val="auto"/>
          <w:kern w:val="0"/>
          <w:sz w:val="24"/>
          <w:szCs w:val="24"/>
        </w:rPr>
        <w:pict>
          <v:shape id="_x0000_s1030" type="#_x0000_t201" style="position:absolute;margin-left:28.8pt;margin-top:81.75pt;width:771.05pt;height:485.1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421" w:type="dxa"/>
        <w:tblCellMar>
          <w:left w:w="0" w:type="dxa"/>
          <w:right w:w="0" w:type="dxa"/>
        </w:tblCellMar>
        <w:tblLook w:val="04A0"/>
      </w:tblPr>
      <w:tblGrid>
        <w:gridCol w:w="455"/>
        <w:gridCol w:w="2994"/>
        <w:gridCol w:w="2993"/>
        <w:gridCol w:w="2993"/>
        <w:gridCol w:w="2993"/>
        <w:gridCol w:w="2993"/>
      </w:tblGrid>
      <w:tr w:rsidR="00D86A4C" w:rsidTr="00D86A4C"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Lecture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Grammaire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Conjugaison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Orthographe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Vocabulaire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à trous 4 : L’amitié des deux chacals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puzzle 4 : Une petite note de douceur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Révision : Types de phrases + forme affirmative / forme négative</w:t>
            </w:r>
          </w:p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Types de phrases + forme affirmative / forme négative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futur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Dictée 1 : imparfait ; accord dans le GN ; homonymes grammaticaux</w:t>
            </w:r>
          </w:p>
          <w:p w:rsidR="00D86A4C" w:rsidRDefault="00D86A4C">
            <w:pPr>
              <w:widowControl w:val="0"/>
              <w:rPr>
                <w:i/>
                <w:iCs/>
              </w:rPr>
            </w:pPr>
            <w:r>
              <w:rPr>
                <w:color w:val="993300"/>
              </w:rPr>
              <w:t>(Donner la liste de dictée 5.2)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Extrait de texte contemporain (pour le travail de vocabulaire)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déterminants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adjectifs qualificatifs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 futur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</w:pPr>
            <w:r>
              <w:t>Dictée 2 :</w:t>
            </w:r>
            <w:r>
              <w:rPr>
                <w:sz w:val="21"/>
                <w:szCs w:val="21"/>
              </w:rPr>
              <w:t>imparfait ; accord dans le GN ; homonymes grammaticaux</w:t>
            </w:r>
          </w:p>
          <w:p w:rsidR="00D86A4C" w:rsidRDefault="00D86A4C">
            <w:pPr>
              <w:widowControl w:val="0"/>
            </w:pPr>
            <w:r>
              <w:rPr>
                <w:color w:val="993300"/>
              </w:rPr>
              <w:t>(Donner la liste de dictée 5.3 : mots invariables)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Relever les mots d’un même domaine.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Extrait : « La </w:t>
            </w:r>
            <w:proofErr w:type="spellStart"/>
            <w:r>
              <w:rPr>
                <w:sz w:val="21"/>
                <w:szCs w:val="21"/>
              </w:rPr>
              <w:t>charabiole</w:t>
            </w:r>
            <w:proofErr w:type="spellEnd"/>
            <w:r>
              <w:rPr>
                <w:sz w:val="21"/>
                <w:szCs w:val="21"/>
              </w:rPr>
              <w:t> »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résumé d’un texte.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Les déterminants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Les adjectifs qualificatifs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 futur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</w:pPr>
            <w:r>
              <w:t>Dictée 3 : Mots invariables + autres</w:t>
            </w:r>
          </w:p>
          <w:p w:rsidR="00D86A4C" w:rsidRDefault="00D86A4C">
            <w:pPr>
              <w:widowControl w:val="0"/>
              <w:rPr>
                <w:color w:val="993300"/>
              </w:rPr>
            </w:pPr>
            <w:r>
              <w:rPr>
                <w:color w:val="993300"/>
              </w:rPr>
              <w:t>(Donner la liste de dictée 5.4)</w:t>
            </w:r>
          </w:p>
          <w:p w:rsidR="00D86A4C" w:rsidRDefault="00D86A4C">
            <w:pPr>
              <w:widowControl w:val="0"/>
            </w:pPr>
            <w: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Texte : « Pour la fête de papa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Les déterminants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Les adjectifs qualificatifs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i/>
                <w:iCs/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 futur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</w:pPr>
            <w:r>
              <w:t>Dictée 4 :</w:t>
            </w:r>
          </w:p>
          <w:p w:rsidR="00D86A4C" w:rsidRDefault="00D86A4C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(Révision périodes 1 et 2)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pluriel des noms communs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Texte : « Mon je-me-parle »</w:t>
            </w:r>
          </w:p>
          <w:p w:rsidR="00D86A4C" w:rsidRDefault="00D86A4C">
            <w:pPr>
              <w:widowControl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Ecrire un résumé : à partir de « Mon je-me-parle 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nature des mots</w:t>
            </w:r>
          </w:p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 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complément d’objet indirect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passé composé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</w:pPr>
            <w:r>
              <w:t>Dictée Révision 1 : périodes 1 et 2</w:t>
            </w:r>
          </w:p>
          <w:p w:rsidR="00D86A4C" w:rsidRDefault="00D86A4C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(Révision périodes 3 et 4)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pluriel irrégulier des noms communs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le dictionnaire pour repérer la nature des mots.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Ecrire un résumé : à partir de « Mon je-me-parle » - suite</w:t>
            </w:r>
          </w:p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Lecture - bilan : L’île de la pastèque</w:t>
            </w:r>
          </w:p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lecture puzzle</w:t>
            </w:r>
          </w:p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Texte à trous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La nature des mots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Le complément d’objet indirect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passé composé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</w:pPr>
            <w:r>
              <w:t>Dictée Révision 2 : périodes 3 et 4</w:t>
            </w:r>
          </w:p>
          <w:p w:rsidR="00D86A4C" w:rsidRDefault="00D86A4C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(Révision périodes 5)</w:t>
            </w:r>
          </w:p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Conte : « Le royaume des devinettes -1 et 2 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bilan année : Sujet / verbe ; COD / COI / CC ; nature des mots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Les temps de l’année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bilan annuel : pluriel dans le GN ; accords dans la phrase ; homonymes grammaticaux</w:t>
            </w:r>
          </w:p>
          <w:p w:rsidR="00D86A4C" w:rsidRDefault="00D86A4C">
            <w:pPr>
              <w:widowControl w:val="0"/>
              <w:rPr>
                <w:color w:val="008000"/>
                <w:sz w:val="21"/>
                <w:szCs w:val="21"/>
              </w:rPr>
            </w:pPr>
            <w:r>
              <w:rPr>
                <w:color w:val="008000"/>
                <w:sz w:val="21"/>
                <w:szCs w:val="21"/>
              </w:rPr>
              <w:t>E. dictée de l’année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D86A4C" w:rsidTr="00D86A4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6A4C" w:rsidRDefault="00D86A4C">
            <w:pPr>
              <w:widowControl w:val="0"/>
              <w:jc w:val="center"/>
              <w:rPr>
                <w:b/>
                <w:bCs/>
                <w:color w:val="006699"/>
              </w:rPr>
            </w:pPr>
            <w:r>
              <w:rPr>
                <w:b/>
                <w:bCs/>
                <w:color w:val="006699"/>
              </w:rPr>
              <w:t>S8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Extrait de texte contemporain.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R. Le passé composé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</w:pPr>
            <w:r>
              <w:t> 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6A4C" w:rsidRDefault="00D86A4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Connaître les abréviations du dictionnaire.</w:t>
            </w:r>
          </w:p>
        </w:tc>
      </w:tr>
    </w:tbl>
    <w:p w:rsidR="00D86A4C" w:rsidRDefault="00D86A4C"/>
    <w:sectPr w:rsidR="00D86A4C" w:rsidSect="00D86A4C">
      <w:type w:val="continuous"/>
      <w:pgSz w:w="16838" w:h="11906" w:orient="landscape"/>
      <w:pgMar w:top="851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6A4C"/>
    <w:rsid w:val="00194A57"/>
    <w:rsid w:val="00BC27D0"/>
    <w:rsid w:val="00D86A4C"/>
    <w:rsid w:val="00ED2B71"/>
    <w:rsid w:val="00F1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4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1364</Words>
  <Characters>7505</Characters>
  <Application>Microsoft Office Word</Application>
  <DocSecurity>0</DocSecurity>
  <Lines>62</Lines>
  <Paragraphs>17</Paragraphs>
  <ScaleCrop>false</ScaleCrop>
  <Company>CANDUSSO Laurent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1</cp:revision>
  <dcterms:created xsi:type="dcterms:W3CDTF">2010-08-13T11:42:00Z</dcterms:created>
  <dcterms:modified xsi:type="dcterms:W3CDTF">2010-08-13T11:50:00Z</dcterms:modified>
</cp:coreProperties>
</file>