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C3" w:rsidRPr="001546C3" w:rsidRDefault="001546C3" w:rsidP="001546C3">
      <w:pPr>
        <w:widowControl w:val="0"/>
        <w:rPr>
          <w:color w:val="006699"/>
          <w:sz w:val="60"/>
          <w:szCs w:val="60"/>
        </w:rPr>
      </w:pPr>
      <w:r>
        <w:rPr>
          <w:color w:val="006699"/>
          <w:sz w:val="60"/>
          <w:szCs w:val="60"/>
        </w:rPr>
        <w:t>Progression français - CE2</w:t>
      </w:r>
    </w:p>
    <w:p w:rsidR="001546C3" w:rsidRDefault="001546C3" w:rsidP="001546C3">
      <w:pPr>
        <w:widowControl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8.8pt;margin-top:81.75pt;width:771.05pt;height:484.7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5421" w:type="dxa"/>
        <w:tblCellMar>
          <w:left w:w="0" w:type="dxa"/>
          <w:right w:w="0" w:type="dxa"/>
        </w:tblCellMar>
        <w:tblLook w:val="04A0"/>
      </w:tblPr>
      <w:tblGrid>
        <w:gridCol w:w="454"/>
        <w:gridCol w:w="4989"/>
        <w:gridCol w:w="4989"/>
        <w:gridCol w:w="4989"/>
      </w:tblGrid>
      <w:tr w:rsidR="001546C3" w:rsidTr="001546C3">
        <w:trPr>
          <w:trHeight w:val="360"/>
        </w:trPr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 w:rsidP="001546C3">
            <w:pPr>
              <w:widowControl w:val="0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Lecture - littérature : extraits et œuvres complètes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Productions d’écrit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Vocabulaire</w:t>
            </w:r>
          </w:p>
        </w:tc>
      </w:tr>
      <w:tr w:rsidR="001546C3" w:rsidTr="001546C3">
        <w:trPr>
          <w:trHeight w:val="20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 w:rsidP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Texte court sur la rentrée ?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 des fournitures manquantes.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Œuvre complète : « La liste de fournitures » ? 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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 d’énoncés (maths…), de textes courts (informations de rentrée, instructions de rentrée…), de poésies.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Recopier un texte court (énoncé, leçon courte, poésie…), à partir du tableau, d’une feuille photocopiée individuelle ou du vidéoprojecteur.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les signes de ponctuation courants : majuscules, points, virgules.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Répondre à une question par une phrase courte.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Ecrire une liste ordonnée et non-ordonnée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mois et saisons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Les mots de la classe et de l’école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Vocabulaire des extraits d’œuvre :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comprendre le sens d’un mot en fonction du contexte,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apprendre / comprendre le sens de mots nouveaux,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commencer à utiliser les mots sus dans un contexte correct.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mots de l’année (mois, saisons), de la classe et de l’école (matériel, disciplines, personnel…).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dictionnaire : chercher un mot, la page de dictionnaire, le(s) sens d’un mot.</w:t>
            </w:r>
          </w:p>
        </w:tc>
      </w:tr>
      <w:tr w:rsidR="001546C3" w:rsidTr="001546C3">
        <w:trPr>
          <w:trHeight w:val="16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 w:rsidP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Œuvres courtes :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 sorcière et le commissaire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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 lettre d’anniversaire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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La lettre de l’elfe </w:t>
            </w:r>
            <w:proofErr w:type="spellStart"/>
            <w:r>
              <w:rPr>
                <w:sz w:val="22"/>
                <w:szCs w:val="22"/>
              </w:rPr>
              <w:t>Ilbereth</w:t>
            </w:r>
            <w:proofErr w:type="spellEnd"/>
            <w:r>
              <w:rPr>
                <w:rFonts w:ascii="Wingdings" w:hAnsi="Wingdings"/>
                <w:sz w:val="17"/>
                <w:szCs w:val="17"/>
                <w:vertAlign w:val="superscript"/>
              </w:rPr>
              <w:t>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 petit coq noir : conte à formulettes / ritournelles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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Contes des origines (20 contes des pourquoi ?) :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Pourquoi l’araignée se cache-t-elle dans les coins.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 d’énoncés, de poésies.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Ecrire des phrases avec des compléments essentiels et non essentiels.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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silhouette de la lettre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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Ecrire le résumé de l’histoire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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Recopier un texte court - </w:t>
            </w:r>
            <w:r>
              <w:rPr>
                <w:i/>
                <w:iCs/>
                <w:sz w:val="22"/>
                <w:szCs w:val="22"/>
              </w:rPr>
              <w:t>suite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les signes de ponctuation courants (majuscules, points, virgules) et comprendre les autres signes.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Répondre à une question par une phrase plus longue, intégrant un début d’avis personnel ou d’argumentation.</w:t>
            </w:r>
          </w:p>
          <w:p w:rsidR="001546C3" w:rsidRDefault="001546C3" w:rsidP="001546C3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Articles de journal : le résumé du « Petit coq noir » + le résumé de « La liste de fournitures »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Vocabulaire des extraits d’œuvre :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comprendre le sens d’un mot en fonction du contexte, - </w:t>
            </w:r>
            <w:r>
              <w:rPr>
                <w:i/>
                <w:iCs/>
                <w:sz w:val="22"/>
                <w:szCs w:val="22"/>
              </w:rPr>
              <w:t>suite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apprendre / comprendre le sens de mots nouveaux,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utiliser les mots sus dans un contexte correct. - </w:t>
            </w:r>
            <w:r>
              <w:rPr>
                <w:i/>
                <w:iCs/>
                <w:sz w:val="22"/>
                <w:szCs w:val="22"/>
              </w:rPr>
              <w:t>suite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dictionnaire - </w:t>
            </w:r>
            <w:r>
              <w:rPr>
                <w:i/>
                <w:iCs/>
                <w:sz w:val="22"/>
                <w:szCs w:val="22"/>
              </w:rPr>
              <w:t>suite</w:t>
            </w:r>
            <w:r>
              <w:rPr>
                <w:sz w:val="22"/>
                <w:szCs w:val="22"/>
              </w:rPr>
              <w:t>.</w:t>
            </w:r>
          </w:p>
        </w:tc>
      </w:tr>
      <w:tr w:rsidR="001546C3" w:rsidTr="001546C3">
        <w:trPr>
          <w:trHeight w:val="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 w:rsidP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Œuvres courtes :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Les cinq frères chinois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Voilà pourquoi le crocodile vit dans les rivières. 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Pourquoi le sapin garde ses feuilles en hiver. 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Technique :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Texte puzzle 1 : « la compassion du renard »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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Texte à trous 1 : « Le soleil et la lune »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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Retrouver les coquilles d’un texte.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Recopier un texte plus long.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Répondre à une question par une phrase longue, intégrant un avis personnel ou une argumentation.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L’article de journal : le compte-rendu / l’expérience personnelle.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Remise en ordre d’un texte.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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Retrouver les mots manquants d’un texte.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Vocabulaire des extraits d’œuvres :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apprendre le sens de mots nouveaux,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comprendre le sens d’un mot nouveau en fonction du contexte,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réemployer les mots appris dans des phrases assez longues, sans utiliser le « je ».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synonymes.</w:t>
            </w:r>
          </w:p>
          <w:p w:rsidR="001546C3" w:rsidRDefault="001546C3" w:rsidP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mots de même famille.</w:t>
            </w:r>
          </w:p>
        </w:tc>
      </w:tr>
    </w:tbl>
    <w:p w:rsidR="001546C3" w:rsidRDefault="001546C3" w:rsidP="001546C3">
      <w:pPr>
        <w:widowControl w:val="0"/>
      </w:pPr>
    </w:p>
    <w:p w:rsidR="001546C3" w:rsidRDefault="001546C3" w:rsidP="001546C3">
      <w:pPr>
        <w:rPr>
          <w:color w:val="auto"/>
          <w:kern w:val="0"/>
          <w:sz w:val="24"/>
          <w:szCs w:val="24"/>
        </w:rPr>
      </w:pPr>
    </w:p>
    <w:p w:rsidR="001546C3" w:rsidRDefault="001546C3" w:rsidP="001546C3">
      <w:pPr>
        <w:rPr>
          <w:color w:val="auto"/>
          <w:kern w:val="0"/>
          <w:sz w:val="24"/>
          <w:szCs w:val="24"/>
        </w:rPr>
      </w:pPr>
    </w:p>
    <w:p w:rsidR="001546C3" w:rsidRDefault="001546C3" w:rsidP="001546C3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7" type="#_x0000_t201" style="position:absolute;margin-left:28.8pt;margin-top:81.75pt;width:771.05pt;height:285.3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5421" w:type="dxa"/>
        <w:tblCellMar>
          <w:left w:w="0" w:type="dxa"/>
          <w:right w:w="0" w:type="dxa"/>
        </w:tblCellMar>
        <w:tblLook w:val="04A0"/>
      </w:tblPr>
      <w:tblGrid>
        <w:gridCol w:w="454"/>
        <w:gridCol w:w="4989"/>
        <w:gridCol w:w="4989"/>
        <w:gridCol w:w="4989"/>
      </w:tblGrid>
      <w:tr w:rsidR="001546C3" w:rsidTr="001546C3">
        <w:trPr>
          <w:trHeight w:val="360"/>
        </w:trPr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>
            <w:pPr>
              <w:widowControl w:val="0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Lecture - littérature : extraits et œuvres complètes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Productions d’écrit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Vocabulaire</w:t>
            </w:r>
          </w:p>
        </w:tc>
      </w:tr>
      <w:tr w:rsidR="001546C3" w:rsidTr="001546C3">
        <w:trPr>
          <w:trHeight w:val="1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Technique :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Texte puzzle 2 : « Le crapaud et le milan »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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Texte à trous 2 : « Le lion et la souris »</w:t>
            </w:r>
            <w:r>
              <w:rPr>
                <w:rFonts w:ascii="Wingdings" w:hAnsi="Wingdings"/>
                <w:sz w:val="15"/>
                <w:szCs w:val="15"/>
                <w:vertAlign w:val="superscript"/>
              </w:rPr>
              <w:t>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Texte puzzle 3 : ?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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Texte à trous 3 : ?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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Œuvre complète : « Ma vallée » ?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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Remise en ordre d’un texte</w:t>
            </w:r>
            <w:r>
              <w:rPr>
                <w:rFonts w:ascii="Wingdings" w:hAnsi="Wingdings"/>
                <w:sz w:val="15"/>
                <w:szCs w:val="15"/>
                <w:vertAlign w:val="superscript"/>
              </w:rPr>
              <w:t>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Retrouver les mots manquants d’un texte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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Ecrire / faire un portrait (personnages de Ma vallée)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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L’article de journal : la fiche de lecture (Ma vallée)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Vocabulaire des extraits d’œuvres :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apprendre le sens de mots nouveaux,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comprendre le sens d’un mot nouveau en fonction du contexte,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réemployer les mots appris - suite.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mots de sens contraire.</w:t>
            </w:r>
          </w:p>
        </w:tc>
      </w:tr>
      <w:tr w:rsidR="001546C3" w:rsidTr="001546C3">
        <w:trPr>
          <w:trHeight w:val="1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Technique :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Texte à trous 4 : L’amitié des deux chacals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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Texte puzzle 4 : Une petite note de douceur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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Extraits :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Texte « La </w:t>
            </w:r>
            <w:proofErr w:type="spellStart"/>
            <w:r>
              <w:rPr>
                <w:sz w:val="22"/>
                <w:szCs w:val="22"/>
              </w:rPr>
              <w:t>charabiole</w:t>
            </w:r>
            <w:proofErr w:type="spellEnd"/>
            <w:r>
              <w:rPr>
                <w:sz w:val="22"/>
                <w:szCs w:val="22"/>
              </w:rPr>
              <w:t> »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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Texte : « Mon je-me-parle »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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Œuvres complètes :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Texte : « Pour la fête de papa »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Conte : « Le royaume des devinettes »</w:t>
            </w:r>
          </w:p>
          <w:p w:rsidR="001546C3" w:rsidRDefault="001546C3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Extrait de textes contemporains.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Remise en ordre d’un texte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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Retrouver les mots manquants d’un texte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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résumé d’un texte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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Ecrire un dialogue</w:t>
            </w:r>
            <w:r>
              <w:rPr>
                <w:rFonts w:ascii="Wingdings" w:hAnsi="Wingdings"/>
                <w:sz w:val="17"/>
                <w:szCs w:val="17"/>
                <w:vertAlign w:val="superscript"/>
              </w:rPr>
              <w:t>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L’article de journal : biographie (Ponti).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Vocabulaire des extraits d’œuvres :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apprendre le sens de mots nouveaux,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comprendre le sens d’un mot nouveau en fonction du contexte,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réemployer les mots appris dans des phrases assez longues, distanciées de soi.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Relever les mots d’un même domaine.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le dictionnaire pour repérer la nature des mots.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Connaître les abréviations du dictionnaire.</w:t>
            </w:r>
          </w:p>
        </w:tc>
      </w:tr>
    </w:tbl>
    <w:p w:rsidR="001546C3" w:rsidRDefault="001546C3" w:rsidP="001546C3">
      <w:pPr>
        <w:widowControl w:val="0"/>
      </w:pPr>
    </w:p>
    <w:p w:rsidR="001546C3" w:rsidRDefault="001546C3">
      <w:pPr>
        <w:spacing w:after="200" w:line="276" w:lineRule="auto"/>
      </w:pPr>
      <w:r>
        <w:br w:type="page"/>
      </w:r>
    </w:p>
    <w:p w:rsidR="001546C3" w:rsidRDefault="001546C3" w:rsidP="001546C3">
      <w:pPr>
        <w:widowControl w:val="0"/>
      </w:pPr>
    </w:p>
    <w:p w:rsidR="001546C3" w:rsidRDefault="001546C3" w:rsidP="001546C3">
      <w:pPr>
        <w:widowControl w:val="0"/>
      </w:pPr>
    </w:p>
    <w:tbl>
      <w:tblPr>
        <w:tblW w:w="15421" w:type="dxa"/>
        <w:tblCellMar>
          <w:left w:w="0" w:type="dxa"/>
          <w:right w:w="0" w:type="dxa"/>
        </w:tblCellMar>
        <w:tblLook w:val="04A0"/>
      </w:tblPr>
      <w:tblGrid>
        <w:gridCol w:w="454"/>
        <w:gridCol w:w="4989"/>
        <w:gridCol w:w="4989"/>
        <w:gridCol w:w="4989"/>
      </w:tblGrid>
      <w:tr w:rsidR="001546C3" w:rsidTr="001546C3">
        <w:trPr>
          <w:trHeight w:val="360"/>
        </w:trPr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>
            <w:pPr>
              <w:widowControl w:val="0"/>
              <w:rPr>
                <w:b/>
                <w:bCs/>
                <w:color w:val="006699"/>
              </w:rPr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 id="_x0000_s1028" type="#_x0000_t201" style="position:absolute;margin-left:28.8pt;margin-top:81.75pt;width:771.05pt;height:484.7pt;z-index:25166233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Orthographe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Grammaire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Conjugaison</w:t>
            </w:r>
          </w:p>
        </w:tc>
      </w:tr>
      <w:tr w:rsidR="001546C3" w:rsidTr="001546C3">
        <w:trPr>
          <w:trHeight w:val="1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Mois et saisons.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Mots de la classe et de l’école.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accents.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Il y a » »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homonymes grammaticaux : </w:t>
            </w:r>
            <w:r>
              <w:t xml:space="preserve">et/est + son/sont et a/à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2"/>
                <w:szCs w:val="22"/>
              </w:rPr>
              <w:t>début.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homonymes / homophones - </w:t>
            </w:r>
            <w:r>
              <w:rPr>
                <w:i/>
                <w:iCs/>
                <w:sz w:val="22"/>
                <w:szCs w:val="22"/>
              </w:rPr>
              <w:t>début.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phrase : majuscule., point, sens de la phrase.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verbe, les noms communs.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Identifier le verbe.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Identifier le sujet du verbe.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verbe change : radical et terminaison, conjugaison des verbes.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L’infinitif du verbe 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3 groupes de verbes.</w:t>
            </w:r>
          </w:p>
        </w:tc>
      </w:tr>
      <w:tr w:rsidR="001546C3" w:rsidTr="001546C3">
        <w:trPr>
          <w:trHeight w:val="1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homonymes / homophones - </w:t>
            </w:r>
            <w:r>
              <w:rPr>
                <w:i/>
                <w:iCs/>
                <w:sz w:val="22"/>
                <w:szCs w:val="22"/>
              </w:rPr>
              <w:t>suite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homonymes grammaticaux : </w:t>
            </w:r>
            <w:r>
              <w:t>a/à ; et/est ; on/ont ; son/sont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i/>
                <w:iCs/>
                <w:sz w:val="22"/>
                <w:szCs w:val="22"/>
              </w:rPr>
              <w:t>suite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verbes du 1er groupe.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Accorder le sujet et le verbe : mettre au pluriel (présent, imparfait) ; sujet à plusieurs verbes.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Approche des compléments de la phrase (qui / quoi, où / quand) : GS / GV ; </w:t>
            </w:r>
            <w:proofErr w:type="spellStart"/>
            <w:r>
              <w:rPr>
                <w:sz w:val="22"/>
                <w:szCs w:val="22"/>
              </w:rPr>
              <w:t>cpts</w:t>
            </w:r>
            <w:proofErr w:type="spellEnd"/>
            <w:r>
              <w:rPr>
                <w:sz w:val="22"/>
                <w:szCs w:val="22"/>
              </w:rPr>
              <w:t xml:space="preserve"> circonstanciels.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pronoms personnels sujet : identification, utilisation.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Infinitif et groupe de verbe - </w:t>
            </w:r>
            <w:r>
              <w:rPr>
                <w:i/>
                <w:iCs/>
                <w:sz w:val="22"/>
                <w:szCs w:val="22"/>
              </w:rPr>
              <w:t>suite</w:t>
            </w:r>
            <w:r>
              <w:rPr>
                <w:sz w:val="22"/>
                <w:szCs w:val="22"/>
              </w:rPr>
              <w:t>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Distinguer Passé, présent, futur, dans la phrase et dans le texte.</w:t>
            </w:r>
          </w:p>
        </w:tc>
      </w:tr>
      <w:tr w:rsidR="001546C3" w:rsidTr="001546C3">
        <w:trPr>
          <w:trHeight w:val="1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homonymes grammaticaux : </w:t>
            </w:r>
            <w:r>
              <w:t xml:space="preserve">ces/ses/c’est 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consonnes finales muettes.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Dictée </w:t>
            </w:r>
            <w:r>
              <w:rPr>
                <w:sz w:val="22"/>
                <w:szCs w:val="22"/>
              </w:rPr>
              <w:t>: Accord pluriel des verbes, accord pluriel dans le groupe nominal.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nom commun et le groupe nominal.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complément d’objet direct.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Différence(s) COD / </w:t>
            </w:r>
            <w:proofErr w:type="spellStart"/>
            <w:r>
              <w:rPr>
                <w:sz w:val="22"/>
                <w:szCs w:val="22"/>
              </w:rPr>
              <w:t>cpts</w:t>
            </w:r>
            <w:proofErr w:type="spellEnd"/>
            <w:r>
              <w:rPr>
                <w:sz w:val="22"/>
                <w:szCs w:val="22"/>
              </w:rPr>
              <w:t xml:space="preserve"> circonstanciels.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le présent de l’indicatif.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présent de l’indicatif.</w:t>
            </w:r>
          </w:p>
        </w:tc>
      </w:tr>
      <w:tr w:rsidR="001546C3" w:rsidTr="001546C3">
        <w:trPr>
          <w:trHeight w:val="1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Dictée </w:t>
            </w:r>
            <w:r>
              <w:rPr>
                <w:sz w:val="22"/>
                <w:szCs w:val="22"/>
              </w:rPr>
              <w:t>: présent, accord S/V, pluriel dans le GN.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Dictée </w:t>
            </w:r>
            <w:r>
              <w:rPr>
                <w:sz w:val="22"/>
                <w:szCs w:val="22"/>
              </w:rPr>
              <w:t>: imparfait des verbes.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féminin des noms communs et des adjectifs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complément d’objet direct et différence(s) COD / </w:t>
            </w:r>
            <w:proofErr w:type="spellStart"/>
            <w:r>
              <w:rPr>
                <w:sz w:val="22"/>
                <w:szCs w:val="22"/>
              </w:rPr>
              <w:t>cpts</w:t>
            </w:r>
            <w:proofErr w:type="spellEnd"/>
            <w:r>
              <w:rPr>
                <w:sz w:val="22"/>
                <w:szCs w:val="22"/>
              </w:rPr>
              <w:t xml:space="preserve"> circonstanciels - </w:t>
            </w:r>
            <w:r>
              <w:rPr>
                <w:i/>
                <w:iCs/>
                <w:sz w:val="22"/>
                <w:szCs w:val="22"/>
              </w:rPr>
              <w:t>suite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différents types de phrases.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Ecrire une phrase interrogative.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 affirmative / forme négative.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l’imparfait de l’indicatif.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l’imparfait et le passé composé.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L’imparfait.</w:t>
            </w:r>
          </w:p>
        </w:tc>
      </w:tr>
      <w:tr w:rsidR="001546C3" w:rsidTr="001546C3">
        <w:trPr>
          <w:trHeight w:val="1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46C3" w:rsidRDefault="001546C3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P5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Dictée </w:t>
            </w:r>
            <w:r>
              <w:rPr>
                <w:sz w:val="22"/>
                <w:szCs w:val="22"/>
              </w:rPr>
              <w:t>: imparfait ; accord dans le GN ; homonymes grammaticaux.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Mots invariables 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pluriel des noms communs.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pluriel irrégulier des noms communs.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déterminants.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adjectifs qualificatifs.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nature des mots : récapitulatif.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complément d’objet indirect.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Approche de l’adverbe : liste des mos invariables.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futur simple.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Identifier le passé composé</w:t>
            </w:r>
          </w:p>
          <w:p w:rsidR="001546C3" w:rsidRDefault="001546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passé composé : premières notions.</w:t>
            </w:r>
          </w:p>
        </w:tc>
      </w:tr>
    </w:tbl>
    <w:p w:rsidR="001546C3" w:rsidRDefault="001546C3" w:rsidP="001546C3">
      <w:pPr>
        <w:widowControl w:val="0"/>
      </w:pPr>
    </w:p>
    <w:sectPr w:rsidR="001546C3" w:rsidSect="001546C3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46C3"/>
    <w:rsid w:val="001546C3"/>
    <w:rsid w:val="00194A57"/>
    <w:rsid w:val="00BC27D0"/>
    <w:rsid w:val="00BC6B9F"/>
    <w:rsid w:val="00E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1010</Words>
  <Characters>5556</Characters>
  <Application>Microsoft Office Word</Application>
  <DocSecurity>0</DocSecurity>
  <Lines>46</Lines>
  <Paragraphs>13</Paragraphs>
  <ScaleCrop>false</ScaleCrop>
  <Company>CANDUSSO Laurent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1</cp:revision>
  <dcterms:created xsi:type="dcterms:W3CDTF">2010-08-13T10:48:00Z</dcterms:created>
  <dcterms:modified xsi:type="dcterms:W3CDTF">2010-08-13T10:52:00Z</dcterms:modified>
</cp:coreProperties>
</file>